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148D" w14:textId="7A3166F8" w:rsidR="00BF1F8E" w:rsidRPr="00130853" w:rsidRDefault="00BF1F8E" w:rsidP="00BF1F8E">
      <w:pPr>
        <w:rPr>
          <w:rFonts w:cstheme="minorHAnsi"/>
          <w:i/>
          <w:sz w:val="28"/>
          <w:szCs w:val="28"/>
        </w:rPr>
      </w:pPr>
      <w:r w:rsidRPr="00130853">
        <w:rPr>
          <w:rFonts w:cstheme="minorHAnsi"/>
          <w:b/>
          <w:sz w:val="28"/>
          <w:szCs w:val="28"/>
        </w:rPr>
        <w:t>The regular Board of Trustees of the Village of Attica was held on March 18, 2025, at the Attica Municipal Building. The meeting was called to order at 6:00 pm.</w:t>
      </w:r>
    </w:p>
    <w:p w14:paraId="3F6A5311" w14:textId="77777777" w:rsidR="00BF1F8E" w:rsidRPr="00130853" w:rsidRDefault="00BF1F8E" w:rsidP="00BF1F8E">
      <w:pPr>
        <w:rPr>
          <w:rFonts w:cstheme="minorHAnsi"/>
          <w:sz w:val="28"/>
          <w:szCs w:val="28"/>
        </w:rPr>
      </w:pPr>
    </w:p>
    <w:p w14:paraId="6D0197F4" w14:textId="77777777" w:rsidR="00BF1F8E" w:rsidRPr="00130853" w:rsidRDefault="00BF1F8E" w:rsidP="00BF1F8E">
      <w:pPr>
        <w:rPr>
          <w:rFonts w:cstheme="minorHAnsi"/>
          <w:b/>
          <w:bCs/>
          <w:sz w:val="28"/>
          <w:szCs w:val="28"/>
        </w:rPr>
      </w:pPr>
      <w:r w:rsidRPr="00130853">
        <w:rPr>
          <w:rFonts w:cstheme="minorHAnsi"/>
          <w:b/>
          <w:bCs/>
          <w:sz w:val="28"/>
          <w:szCs w:val="28"/>
        </w:rPr>
        <w:t>Members Present:</w:t>
      </w:r>
    </w:p>
    <w:p w14:paraId="64622BD5" w14:textId="567AAA31" w:rsidR="00BF1F8E" w:rsidRPr="00130853" w:rsidRDefault="00BF1F8E" w:rsidP="00BF1F8E">
      <w:pPr>
        <w:rPr>
          <w:rFonts w:cstheme="minorHAnsi"/>
          <w:sz w:val="28"/>
          <w:szCs w:val="28"/>
        </w:rPr>
      </w:pPr>
      <w:r w:rsidRPr="00130853">
        <w:rPr>
          <w:rFonts w:cstheme="minorHAnsi"/>
          <w:sz w:val="28"/>
          <w:szCs w:val="28"/>
        </w:rPr>
        <w:tab/>
        <w:t>The following members were present: Mayor Nathan Montford, Trustees: Matthew Sage, and Hans Walker Jr. Absent: Pam Rudolph and Chris Van Son.</w:t>
      </w:r>
    </w:p>
    <w:p w14:paraId="62FACD47" w14:textId="77777777" w:rsidR="00BF1F8E" w:rsidRPr="00130853" w:rsidRDefault="00BF1F8E" w:rsidP="00BF1F8E">
      <w:pPr>
        <w:rPr>
          <w:rFonts w:cstheme="minorHAnsi"/>
          <w:b/>
          <w:bCs/>
          <w:sz w:val="28"/>
          <w:szCs w:val="28"/>
        </w:rPr>
      </w:pPr>
      <w:r w:rsidRPr="00130853">
        <w:rPr>
          <w:rFonts w:cstheme="minorHAnsi"/>
          <w:b/>
          <w:bCs/>
          <w:sz w:val="28"/>
          <w:szCs w:val="28"/>
        </w:rPr>
        <w:t>Others Present:</w:t>
      </w:r>
    </w:p>
    <w:p w14:paraId="4AA2005F" w14:textId="59A35604" w:rsidR="00BF1F8E" w:rsidRPr="00130853" w:rsidRDefault="00BF1F8E" w:rsidP="00204825">
      <w:pPr>
        <w:spacing w:after="0" w:line="240" w:lineRule="auto"/>
        <w:rPr>
          <w:rFonts w:cstheme="minorHAnsi"/>
          <w:sz w:val="28"/>
          <w:szCs w:val="28"/>
        </w:rPr>
      </w:pPr>
      <w:r w:rsidRPr="00130853">
        <w:rPr>
          <w:rFonts w:cstheme="minorHAnsi"/>
          <w:sz w:val="28"/>
          <w:szCs w:val="28"/>
        </w:rPr>
        <w:tab/>
        <w:t>Administrator Brenda Beck, Water Treatment Plant Chief Operator Matt Durfee, Waste Water Plant Chief Operator Doug Beitz, DPW Foreman Craig Kazmierczak, Police Chief Dean Hendershott, Alice Bowen, Anthony Mac</w:t>
      </w:r>
      <w:r w:rsidR="00130853" w:rsidRPr="00130853">
        <w:rPr>
          <w:rFonts w:cstheme="minorHAnsi"/>
          <w:sz w:val="28"/>
          <w:szCs w:val="28"/>
        </w:rPr>
        <w:t>k</w:t>
      </w:r>
      <w:r w:rsidRPr="00130853">
        <w:rPr>
          <w:rFonts w:cstheme="minorHAnsi"/>
          <w:sz w:val="28"/>
          <w:szCs w:val="28"/>
        </w:rPr>
        <w:t>iewicz, Vincent Foster, Penny Keicher, Michael Keicher, Brittany Gadd, Lindsay Haubenreich, Paul Englert, Trish Frew, Gary Wysko, Pam Babin, Gary Gural</w:t>
      </w:r>
      <w:r w:rsidR="009C7EE0" w:rsidRPr="00130853">
        <w:rPr>
          <w:rFonts w:cstheme="minorHAnsi"/>
          <w:sz w:val="28"/>
          <w:szCs w:val="28"/>
        </w:rPr>
        <w:t>n</w:t>
      </w:r>
      <w:r w:rsidRPr="00130853">
        <w:rPr>
          <w:rFonts w:cstheme="minorHAnsi"/>
          <w:sz w:val="28"/>
          <w:szCs w:val="28"/>
        </w:rPr>
        <w:t>y, Tom Wit</w:t>
      </w:r>
      <w:r w:rsidR="00130853" w:rsidRPr="00130853">
        <w:rPr>
          <w:rFonts w:cstheme="minorHAnsi"/>
          <w:sz w:val="28"/>
          <w:szCs w:val="28"/>
        </w:rPr>
        <w:t>k</w:t>
      </w:r>
      <w:r w:rsidRPr="00130853">
        <w:rPr>
          <w:rFonts w:cstheme="minorHAnsi"/>
          <w:sz w:val="28"/>
          <w:szCs w:val="28"/>
        </w:rPr>
        <w:t>owski, Julie Cook, Steele Cook, Joseph Swartz, Lorri Warwick, Kayla Warwick, Paige Warwick, Lisa Lukasi</w:t>
      </w:r>
      <w:r w:rsidR="00D37642" w:rsidRPr="00130853">
        <w:rPr>
          <w:rFonts w:cstheme="minorHAnsi"/>
          <w:sz w:val="28"/>
          <w:szCs w:val="28"/>
        </w:rPr>
        <w:t>k</w:t>
      </w:r>
      <w:r w:rsidRPr="00130853">
        <w:rPr>
          <w:rFonts w:cstheme="minorHAnsi"/>
          <w:sz w:val="28"/>
          <w:szCs w:val="28"/>
        </w:rPr>
        <w:t xml:space="preserve">, Jim Miller, Mitchell Cook, John Perry, Kirsten Perry, John H.  Perry Jr., Fire Chief Stephan Bove, Justin Bennett, </w:t>
      </w:r>
      <w:r w:rsidR="000D074B" w:rsidRPr="00130853">
        <w:rPr>
          <w:rFonts w:cstheme="minorHAnsi"/>
          <w:sz w:val="28"/>
          <w:szCs w:val="28"/>
        </w:rPr>
        <w:t>Mike Buzzell, Dennis Br</w:t>
      </w:r>
      <w:r w:rsidR="00D37642" w:rsidRPr="00130853">
        <w:rPr>
          <w:rFonts w:cstheme="minorHAnsi"/>
          <w:sz w:val="28"/>
          <w:szCs w:val="28"/>
        </w:rPr>
        <w:t>i</w:t>
      </w:r>
      <w:r w:rsidR="000D074B" w:rsidRPr="00130853">
        <w:rPr>
          <w:rFonts w:cstheme="minorHAnsi"/>
          <w:sz w:val="28"/>
          <w:szCs w:val="28"/>
        </w:rPr>
        <w:t xml:space="preserve">nkman, Justin Lane, Christine Lane, Michael Dolerty, Julie Hodges, Kristopher Kelly, Amanda Kelly, Rick Mooney, Melissa Howard, Betsy Bowen, Michael Warwick, Mike Shadbolt, Karen Shadbolt and </w:t>
      </w:r>
      <w:r w:rsidR="007E7002" w:rsidRPr="00130853">
        <w:rPr>
          <w:rFonts w:cstheme="minorHAnsi"/>
          <w:sz w:val="28"/>
          <w:szCs w:val="28"/>
        </w:rPr>
        <w:t>Greg Walker.</w:t>
      </w:r>
    </w:p>
    <w:p w14:paraId="43F525B6" w14:textId="77777777" w:rsidR="00BF1F8E" w:rsidRPr="00130853" w:rsidRDefault="00BF1F8E" w:rsidP="00204825">
      <w:pPr>
        <w:spacing w:after="0" w:line="240" w:lineRule="auto"/>
        <w:rPr>
          <w:rFonts w:cstheme="minorHAnsi"/>
          <w:i/>
          <w:sz w:val="24"/>
          <w:szCs w:val="24"/>
        </w:rPr>
      </w:pPr>
    </w:p>
    <w:p w14:paraId="7ED1D5E1" w14:textId="3A11720C" w:rsidR="008B6C37" w:rsidRPr="00F96191" w:rsidRDefault="00204825" w:rsidP="00204825">
      <w:pPr>
        <w:spacing w:after="0" w:line="240" w:lineRule="auto"/>
        <w:rPr>
          <w:b/>
          <w:bCs/>
          <w:sz w:val="28"/>
          <w:szCs w:val="28"/>
        </w:rPr>
      </w:pPr>
      <w:r w:rsidRPr="00F96191">
        <w:rPr>
          <w:b/>
          <w:bCs/>
          <w:sz w:val="28"/>
          <w:szCs w:val="28"/>
        </w:rPr>
        <w:t>Minutes and Claims Approved:</w:t>
      </w:r>
    </w:p>
    <w:p w14:paraId="23713FFE" w14:textId="3B6E45D7" w:rsidR="00204825" w:rsidRDefault="00204825" w:rsidP="00F96191">
      <w:pPr>
        <w:spacing w:after="0" w:line="240" w:lineRule="auto"/>
        <w:ind w:left="720"/>
        <w:rPr>
          <w:sz w:val="28"/>
          <w:szCs w:val="28"/>
        </w:rPr>
      </w:pPr>
      <w:r w:rsidRPr="00F96191">
        <w:rPr>
          <w:b/>
          <w:bCs/>
          <w:sz w:val="28"/>
          <w:szCs w:val="28"/>
          <w:u w:val="single"/>
        </w:rPr>
        <w:t>Motion</w:t>
      </w:r>
      <w:r>
        <w:rPr>
          <w:sz w:val="28"/>
          <w:szCs w:val="28"/>
        </w:rPr>
        <w:t xml:space="preserve"> was made by </w:t>
      </w:r>
      <w:r w:rsidR="00922619">
        <w:rPr>
          <w:sz w:val="28"/>
          <w:szCs w:val="28"/>
        </w:rPr>
        <w:t>Trustee Sage seconded by Trustee Walker that the minutes of the regular meeting of February 18, 2025, be approved as presented.</w:t>
      </w:r>
    </w:p>
    <w:p w14:paraId="38F76B73" w14:textId="77777777" w:rsidR="00F96191" w:rsidRDefault="00F96191" w:rsidP="00F96191">
      <w:pPr>
        <w:spacing w:after="0" w:line="240" w:lineRule="auto"/>
        <w:ind w:left="720"/>
        <w:rPr>
          <w:sz w:val="28"/>
          <w:szCs w:val="28"/>
        </w:rPr>
      </w:pPr>
    </w:p>
    <w:p w14:paraId="50A29AC0" w14:textId="49B41747" w:rsidR="008B6C37" w:rsidRDefault="00922619" w:rsidP="00204825">
      <w:pPr>
        <w:spacing w:after="0" w:line="240" w:lineRule="auto"/>
        <w:ind w:left="1080"/>
        <w:rPr>
          <w:sz w:val="28"/>
          <w:szCs w:val="28"/>
        </w:rPr>
      </w:pPr>
      <w:r>
        <w:rPr>
          <w:sz w:val="28"/>
          <w:szCs w:val="28"/>
        </w:rPr>
        <w:t>On the call of the roll,</w:t>
      </w:r>
      <w:r w:rsidR="008B6C37">
        <w:rPr>
          <w:sz w:val="28"/>
          <w:szCs w:val="28"/>
        </w:rPr>
        <w:tab/>
      </w:r>
      <w:r w:rsidR="008B6C37">
        <w:rPr>
          <w:sz w:val="28"/>
          <w:szCs w:val="28"/>
        </w:rPr>
        <w:tab/>
      </w:r>
      <w:r w:rsidR="00265C3C">
        <w:rPr>
          <w:sz w:val="28"/>
          <w:szCs w:val="28"/>
        </w:rPr>
        <w:t>Montford</w:t>
      </w:r>
      <w:r>
        <w:rPr>
          <w:sz w:val="28"/>
          <w:szCs w:val="28"/>
        </w:rPr>
        <w:t xml:space="preserve"> - yes</w:t>
      </w:r>
      <w:r w:rsidR="008B6C37">
        <w:rPr>
          <w:sz w:val="28"/>
          <w:szCs w:val="28"/>
        </w:rPr>
        <w:tab/>
      </w:r>
      <w:r w:rsidR="00265C3C">
        <w:rPr>
          <w:sz w:val="28"/>
          <w:szCs w:val="28"/>
        </w:rPr>
        <w:tab/>
      </w:r>
      <w:r w:rsidR="008B6C37">
        <w:rPr>
          <w:sz w:val="28"/>
          <w:szCs w:val="28"/>
        </w:rPr>
        <w:t>Sage</w:t>
      </w:r>
      <w:r>
        <w:rPr>
          <w:sz w:val="28"/>
          <w:szCs w:val="28"/>
        </w:rPr>
        <w:t xml:space="preserve"> - yes</w:t>
      </w:r>
      <w:r w:rsidR="00265C3C">
        <w:rPr>
          <w:sz w:val="28"/>
          <w:szCs w:val="28"/>
        </w:rPr>
        <w:tab/>
      </w:r>
      <w:r w:rsidR="008B6C37">
        <w:rPr>
          <w:sz w:val="28"/>
          <w:szCs w:val="28"/>
        </w:rPr>
        <w:tab/>
        <w:t>Walker</w:t>
      </w:r>
      <w:r>
        <w:rPr>
          <w:sz w:val="28"/>
          <w:szCs w:val="28"/>
        </w:rPr>
        <w:t xml:space="preserve"> - yes</w:t>
      </w:r>
      <w:r w:rsidR="00265C3C">
        <w:rPr>
          <w:sz w:val="28"/>
          <w:szCs w:val="28"/>
        </w:rPr>
        <w:tab/>
      </w:r>
      <w:r w:rsidR="00265C3C">
        <w:rPr>
          <w:sz w:val="28"/>
          <w:szCs w:val="28"/>
        </w:rPr>
        <w:tab/>
      </w:r>
      <w:r w:rsidR="00265C3C" w:rsidRPr="00265C3C">
        <w:rPr>
          <w:sz w:val="28"/>
          <w:szCs w:val="28"/>
        </w:rPr>
        <w:t xml:space="preserve"> </w:t>
      </w:r>
      <w:r w:rsidR="00265C3C">
        <w:rPr>
          <w:sz w:val="28"/>
          <w:szCs w:val="28"/>
        </w:rPr>
        <w:t>Absent: Rudolph &amp; Van Son</w:t>
      </w:r>
      <w:r>
        <w:rPr>
          <w:sz w:val="28"/>
          <w:szCs w:val="28"/>
        </w:rPr>
        <w:t>. The motion was declared and carried.</w:t>
      </w:r>
    </w:p>
    <w:p w14:paraId="40EA6B9C" w14:textId="77777777" w:rsidR="008B6C37" w:rsidRDefault="008B6C37" w:rsidP="00283EF9">
      <w:pPr>
        <w:spacing w:after="0" w:line="240" w:lineRule="auto"/>
        <w:ind w:left="1080"/>
        <w:rPr>
          <w:sz w:val="28"/>
          <w:szCs w:val="28"/>
        </w:rPr>
      </w:pPr>
    </w:p>
    <w:p w14:paraId="256BFD1B" w14:textId="1CEDDD6E" w:rsidR="002960FB" w:rsidRPr="00265C3C" w:rsidRDefault="002960FB" w:rsidP="002960FB">
      <w:pPr>
        <w:rPr>
          <w:rFonts w:ascii="Calibri" w:hAnsi="Calibri" w:cs="Calibri"/>
          <w:sz w:val="28"/>
          <w:szCs w:val="28"/>
        </w:rPr>
      </w:pPr>
      <w:r w:rsidRPr="00265C3C">
        <w:rPr>
          <w:rFonts w:ascii="Calibri" w:hAnsi="Calibri" w:cs="Calibri"/>
          <w:b/>
          <w:sz w:val="28"/>
          <w:szCs w:val="28"/>
        </w:rPr>
        <w:t>Approve Claims</w:t>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r w:rsidRPr="00265C3C">
        <w:rPr>
          <w:rFonts w:ascii="Calibri" w:hAnsi="Calibri" w:cs="Calibri"/>
          <w:b/>
          <w:sz w:val="28"/>
          <w:szCs w:val="28"/>
        </w:rPr>
        <w:tab/>
      </w:r>
    </w:p>
    <w:p w14:paraId="3AD9AF8E" w14:textId="533E7976" w:rsidR="002960FB" w:rsidRPr="00265C3C" w:rsidRDefault="00922619" w:rsidP="002960FB">
      <w:pPr>
        <w:ind w:left="720"/>
        <w:rPr>
          <w:rFonts w:ascii="Calibri" w:hAnsi="Calibri" w:cs="Calibri"/>
          <w:sz w:val="28"/>
          <w:szCs w:val="28"/>
        </w:rPr>
      </w:pPr>
      <w:r>
        <w:rPr>
          <w:rFonts w:ascii="Calibri" w:hAnsi="Calibri" w:cs="Calibri"/>
          <w:b/>
          <w:sz w:val="28"/>
          <w:szCs w:val="28"/>
          <w:u w:val="single"/>
        </w:rPr>
        <w:t>Motion</w:t>
      </w:r>
      <w:r w:rsidR="002960FB" w:rsidRPr="00265C3C">
        <w:rPr>
          <w:rFonts w:ascii="Calibri" w:hAnsi="Calibri" w:cs="Calibri"/>
          <w:sz w:val="28"/>
          <w:szCs w:val="28"/>
        </w:rPr>
        <w:t xml:space="preserve"> </w:t>
      </w:r>
      <w:r>
        <w:rPr>
          <w:rFonts w:ascii="Calibri" w:hAnsi="Calibri" w:cs="Calibri"/>
          <w:sz w:val="28"/>
          <w:szCs w:val="28"/>
        </w:rPr>
        <w:t xml:space="preserve">was made by Trustee Walker seconded by Trustee Sage </w:t>
      </w:r>
      <w:r w:rsidR="002960FB" w:rsidRPr="00265C3C">
        <w:rPr>
          <w:rFonts w:ascii="Calibri" w:hAnsi="Calibri" w:cs="Calibri"/>
          <w:sz w:val="28"/>
          <w:szCs w:val="28"/>
        </w:rPr>
        <w:t>that the following claims be approved and the Clerk instructed to draw checks therefore:</w:t>
      </w:r>
    </w:p>
    <w:p w14:paraId="4C309DA5" w14:textId="311C131C" w:rsidR="002960FB" w:rsidRPr="00265C3C" w:rsidRDefault="002960FB" w:rsidP="00B06F8D">
      <w:pPr>
        <w:spacing w:after="0" w:line="240" w:lineRule="auto"/>
        <w:rPr>
          <w:rFonts w:ascii="Calibri" w:hAnsi="Calibri" w:cs="Calibri"/>
          <w:color w:val="000000"/>
          <w:sz w:val="28"/>
          <w:szCs w:val="28"/>
        </w:rPr>
      </w:pPr>
      <w:r w:rsidRPr="00265C3C">
        <w:rPr>
          <w:rFonts w:ascii="Calibri" w:hAnsi="Calibri" w:cs="Calibri"/>
          <w:sz w:val="28"/>
          <w:szCs w:val="28"/>
        </w:rPr>
        <w:tab/>
      </w:r>
      <w:r w:rsidRPr="00265C3C">
        <w:rPr>
          <w:rFonts w:ascii="Calibri" w:hAnsi="Calibri" w:cs="Calibri"/>
          <w:color w:val="000000"/>
          <w:sz w:val="28"/>
          <w:szCs w:val="28"/>
        </w:rPr>
        <w:t xml:space="preserve">General Fund claims in the amount of </w:t>
      </w:r>
      <w:r w:rsidRPr="00D72CD2">
        <w:rPr>
          <w:rFonts w:ascii="Calibri" w:hAnsi="Calibri" w:cs="Calibri"/>
          <w:color w:val="000000"/>
          <w:sz w:val="28"/>
          <w:szCs w:val="28"/>
        </w:rPr>
        <w:t>$</w:t>
      </w:r>
      <w:r w:rsidR="00D72CD2">
        <w:rPr>
          <w:rFonts w:ascii="Calibri" w:hAnsi="Calibri" w:cs="Calibri"/>
          <w:color w:val="000000"/>
          <w:sz w:val="28"/>
          <w:szCs w:val="28"/>
        </w:rPr>
        <w:t>58,457.93</w:t>
      </w:r>
      <w:r w:rsidRPr="00265C3C">
        <w:rPr>
          <w:rFonts w:ascii="Calibri" w:hAnsi="Calibri" w:cs="Calibri"/>
          <w:color w:val="000000"/>
          <w:sz w:val="28"/>
          <w:szCs w:val="28"/>
        </w:rPr>
        <w:t xml:space="preserve"> as set forth in Abstract #10</w:t>
      </w:r>
    </w:p>
    <w:p w14:paraId="001CB297" w14:textId="3558A2CD" w:rsidR="002960FB" w:rsidRPr="00265C3C" w:rsidRDefault="002960FB" w:rsidP="00B06F8D">
      <w:pPr>
        <w:spacing w:after="0" w:line="240" w:lineRule="auto"/>
        <w:rPr>
          <w:rFonts w:ascii="Calibri" w:hAnsi="Calibri" w:cs="Calibri"/>
          <w:color w:val="000000"/>
          <w:sz w:val="28"/>
          <w:szCs w:val="28"/>
        </w:rPr>
      </w:pPr>
      <w:r w:rsidRPr="00265C3C">
        <w:rPr>
          <w:rFonts w:ascii="Calibri" w:hAnsi="Calibri" w:cs="Calibri"/>
          <w:color w:val="000000"/>
          <w:sz w:val="28"/>
          <w:szCs w:val="28"/>
        </w:rPr>
        <w:tab/>
        <w:t xml:space="preserve">Water Fund claims in the amount of </w:t>
      </w:r>
      <w:r w:rsidRPr="00D72CD2">
        <w:rPr>
          <w:rFonts w:ascii="Calibri" w:hAnsi="Calibri" w:cs="Calibri"/>
          <w:color w:val="000000"/>
          <w:sz w:val="28"/>
          <w:szCs w:val="28"/>
        </w:rPr>
        <w:t>$</w:t>
      </w:r>
      <w:r w:rsidR="00D72CD2" w:rsidRPr="00D72CD2">
        <w:rPr>
          <w:rFonts w:ascii="Calibri" w:hAnsi="Calibri" w:cs="Calibri"/>
          <w:color w:val="000000"/>
          <w:sz w:val="28"/>
          <w:szCs w:val="28"/>
        </w:rPr>
        <w:t>20,004.64</w:t>
      </w:r>
      <w:r w:rsidRPr="00265C3C">
        <w:rPr>
          <w:rFonts w:ascii="Calibri" w:hAnsi="Calibri" w:cs="Calibri"/>
          <w:color w:val="000000"/>
          <w:sz w:val="28"/>
          <w:szCs w:val="28"/>
        </w:rPr>
        <w:t xml:space="preserve"> as set forth in Abstract #10</w:t>
      </w:r>
    </w:p>
    <w:p w14:paraId="67FBF0B1" w14:textId="7ED57159" w:rsidR="002960FB" w:rsidRDefault="002960FB" w:rsidP="00B06F8D">
      <w:pPr>
        <w:spacing w:after="0" w:line="240" w:lineRule="auto"/>
        <w:rPr>
          <w:rFonts w:ascii="Calibri" w:hAnsi="Calibri" w:cs="Calibri"/>
          <w:color w:val="000000"/>
          <w:sz w:val="28"/>
          <w:szCs w:val="28"/>
        </w:rPr>
      </w:pPr>
      <w:r w:rsidRPr="00265C3C">
        <w:rPr>
          <w:rFonts w:ascii="Calibri" w:hAnsi="Calibri" w:cs="Calibri"/>
          <w:color w:val="000000"/>
          <w:sz w:val="28"/>
          <w:szCs w:val="28"/>
        </w:rPr>
        <w:tab/>
        <w:t xml:space="preserve">Sewer Fund claims in the amount of </w:t>
      </w:r>
      <w:r w:rsidRPr="00D72CD2">
        <w:rPr>
          <w:rFonts w:ascii="Calibri" w:hAnsi="Calibri" w:cs="Calibri"/>
          <w:color w:val="000000"/>
          <w:sz w:val="28"/>
          <w:szCs w:val="28"/>
        </w:rPr>
        <w:t>$</w:t>
      </w:r>
      <w:r w:rsidR="00D72CD2" w:rsidRPr="00D72CD2">
        <w:rPr>
          <w:rFonts w:ascii="Calibri" w:hAnsi="Calibri" w:cs="Calibri"/>
          <w:color w:val="000000"/>
          <w:sz w:val="28"/>
          <w:szCs w:val="28"/>
        </w:rPr>
        <w:t>12</w:t>
      </w:r>
      <w:r w:rsidRPr="00D72CD2">
        <w:rPr>
          <w:rFonts w:ascii="Calibri" w:hAnsi="Calibri" w:cs="Calibri"/>
          <w:color w:val="000000"/>
          <w:sz w:val="28"/>
          <w:szCs w:val="28"/>
        </w:rPr>
        <w:t>,</w:t>
      </w:r>
      <w:r w:rsidR="00D72CD2" w:rsidRPr="00D72CD2">
        <w:rPr>
          <w:rFonts w:ascii="Calibri" w:hAnsi="Calibri" w:cs="Calibri"/>
          <w:color w:val="000000"/>
          <w:sz w:val="28"/>
          <w:szCs w:val="28"/>
        </w:rPr>
        <w:t>929.62</w:t>
      </w:r>
      <w:r w:rsidRPr="00265C3C">
        <w:rPr>
          <w:rFonts w:ascii="Calibri" w:hAnsi="Calibri" w:cs="Calibri"/>
          <w:color w:val="000000"/>
          <w:sz w:val="28"/>
          <w:szCs w:val="28"/>
        </w:rPr>
        <w:t xml:space="preserve"> as set forth in Abstract #10</w:t>
      </w:r>
    </w:p>
    <w:p w14:paraId="57BB1672" w14:textId="6F32BCCC" w:rsidR="00D72CD2" w:rsidRPr="00265C3C" w:rsidRDefault="00D72CD2" w:rsidP="00D72CD2">
      <w:pPr>
        <w:spacing w:after="0" w:line="240" w:lineRule="auto"/>
        <w:ind w:left="720"/>
        <w:rPr>
          <w:rFonts w:ascii="Calibri" w:hAnsi="Calibri" w:cs="Calibri"/>
          <w:color w:val="000000"/>
          <w:sz w:val="28"/>
          <w:szCs w:val="28"/>
        </w:rPr>
      </w:pPr>
      <w:r>
        <w:rPr>
          <w:rFonts w:ascii="Calibri" w:hAnsi="Calibri" w:cs="Calibri"/>
          <w:color w:val="000000"/>
          <w:sz w:val="28"/>
          <w:szCs w:val="28"/>
        </w:rPr>
        <w:t>Water Treatment Plant Improvements in the amount of $266.98 as set forth in the Abstract# 10</w:t>
      </w:r>
    </w:p>
    <w:p w14:paraId="2987CEA8" w14:textId="77777777" w:rsidR="00825372" w:rsidRDefault="00825372" w:rsidP="008B6C37">
      <w:pPr>
        <w:spacing w:after="0" w:line="240" w:lineRule="auto"/>
        <w:rPr>
          <w:sz w:val="28"/>
          <w:szCs w:val="28"/>
        </w:rPr>
      </w:pPr>
    </w:p>
    <w:p w14:paraId="43B6CD8D" w14:textId="77777777" w:rsidR="00922619" w:rsidRDefault="00922619" w:rsidP="00922619">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6473A331" w14:textId="77777777" w:rsidR="00265C3C" w:rsidRDefault="00265C3C" w:rsidP="00066549">
      <w:pPr>
        <w:pStyle w:val="Heading1"/>
        <w:spacing w:before="0" w:after="0" w:line="240" w:lineRule="auto"/>
        <w:rPr>
          <w:rFonts w:ascii="Calibri" w:hAnsi="Calibri"/>
          <w:i/>
          <w:color w:val="auto"/>
          <w:sz w:val="28"/>
          <w:szCs w:val="28"/>
        </w:rPr>
      </w:pPr>
    </w:p>
    <w:p w14:paraId="4DAA8222" w14:textId="329919F0" w:rsidR="00D72CD2" w:rsidRPr="00D367A0" w:rsidRDefault="00D72CD2" w:rsidP="00D72CD2">
      <w:pPr>
        <w:pStyle w:val="Heading1"/>
        <w:spacing w:before="0" w:after="0" w:line="240" w:lineRule="auto"/>
        <w:rPr>
          <w:rFonts w:ascii="Calibri" w:hAnsi="Calibri"/>
          <w:b/>
          <w:bCs/>
          <w:iCs/>
          <w:color w:val="auto"/>
          <w:sz w:val="28"/>
          <w:szCs w:val="28"/>
        </w:rPr>
      </w:pPr>
      <w:r w:rsidRPr="00D367A0">
        <w:rPr>
          <w:rFonts w:ascii="Calibri" w:hAnsi="Calibri"/>
          <w:b/>
          <w:bCs/>
          <w:iCs/>
          <w:color w:val="auto"/>
          <w:sz w:val="28"/>
          <w:szCs w:val="28"/>
        </w:rPr>
        <w:t>PUBLIC DISCUSSION</w:t>
      </w:r>
    </w:p>
    <w:p w14:paraId="111162F1" w14:textId="56F8690C" w:rsidR="009C7EE0" w:rsidRDefault="009C7EE0" w:rsidP="009C7EE0">
      <w:pPr>
        <w:ind w:left="720"/>
        <w:rPr>
          <w:iCs/>
          <w:sz w:val="28"/>
          <w:szCs w:val="28"/>
        </w:rPr>
      </w:pPr>
      <w:r>
        <w:rPr>
          <w:iCs/>
          <w:sz w:val="28"/>
          <w:szCs w:val="28"/>
        </w:rPr>
        <w:t>Village Residents spoke to Village Board about the effects that they are having from Attica Package Factory</w:t>
      </w:r>
      <w:r w:rsidR="00922619">
        <w:rPr>
          <w:iCs/>
          <w:sz w:val="28"/>
          <w:szCs w:val="28"/>
        </w:rPr>
        <w:t>.</w:t>
      </w:r>
    </w:p>
    <w:p w14:paraId="2218AF83" w14:textId="2C034085" w:rsidR="00922619" w:rsidRDefault="00922619" w:rsidP="009C7EE0">
      <w:pPr>
        <w:ind w:left="720"/>
        <w:rPr>
          <w:iCs/>
          <w:sz w:val="28"/>
          <w:szCs w:val="28"/>
        </w:rPr>
      </w:pPr>
      <w:r>
        <w:rPr>
          <w:iCs/>
          <w:sz w:val="28"/>
          <w:szCs w:val="28"/>
        </w:rPr>
        <w:t xml:space="preserve">Pam Babin spoke about </w:t>
      </w:r>
      <w:r w:rsidR="008563DD">
        <w:rPr>
          <w:iCs/>
          <w:sz w:val="28"/>
          <w:szCs w:val="28"/>
        </w:rPr>
        <w:t>the Attica Package Factory.</w:t>
      </w:r>
    </w:p>
    <w:p w14:paraId="1682D9E4" w14:textId="6B9AC5CA" w:rsidR="00D72CD2" w:rsidRPr="006C6A24" w:rsidRDefault="00D72CD2" w:rsidP="008563DD">
      <w:pPr>
        <w:ind w:left="720"/>
        <w:rPr>
          <w:iCs/>
          <w:sz w:val="28"/>
          <w:szCs w:val="28"/>
        </w:rPr>
      </w:pPr>
      <w:r w:rsidRPr="006C6A24">
        <w:rPr>
          <w:iCs/>
          <w:sz w:val="28"/>
          <w:szCs w:val="28"/>
        </w:rPr>
        <w:t>Steve Winkley</w:t>
      </w:r>
      <w:r w:rsidR="008563DD">
        <w:rPr>
          <w:iCs/>
          <w:sz w:val="28"/>
          <w:szCs w:val="28"/>
        </w:rPr>
        <w:t xml:space="preserve"> did the Drinking Water Source Protection Program – this is the Grant the Village has received to work with LaBella on protecting our water ways.</w:t>
      </w:r>
    </w:p>
    <w:p w14:paraId="1FADD7EE" w14:textId="77777777" w:rsidR="00D72CD2" w:rsidRPr="00D72CD2" w:rsidRDefault="00D72CD2" w:rsidP="00D72CD2">
      <w:pPr>
        <w:rPr>
          <w:iCs/>
        </w:rPr>
      </w:pPr>
    </w:p>
    <w:p w14:paraId="4EC17410" w14:textId="499B435A" w:rsidR="00066549" w:rsidRPr="00D367A0" w:rsidRDefault="00066549" w:rsidP="00066549">
      <w:pPr>
        <w:pStyle w:val="Heading1"/>
        <w:spacing w:before="0" w:after="0" w:line="240" w:lineRule="auto"/>
        <w:rPr>
          <w:rFonts w:ascii="Calibri" w:hAnsi="Calibri"/>
          <w:b/>
          <w:bCs/>
          <w:iCs/>
          <w:color w:val="auto"/>
          <w:sz w:val="28"/>
          <w:szCs w:val="28"/>
        </w:rPr>
      </w:pPr>
      <w:r w:rsidRPr="00D367A0">
        <w:rPr>
          <w:rFonts w:ascii="Calibri" w:hAnsi="Calibri"/>
          <w:b/>
          <w:bCs/>
          <w:iCs/>
          <w:color w:val="auto"/>
          <w:sz w:val="28"/>
          <w:szCs w:val="28"/>
        </w:rPr>
        <w:t>COMMITTEE REPORTS</w:t>
      </w:r>
    </w:p>
    <w:p w14:paraId="6E8E6942" w14:textId="77777777" w:rsidR="00066549" w:rsidRPr="00D72CD2" w:rsidRDefault="00066549" w:rsidP="00066549">
      <w:pPr>
        <w:spacing w:after="0" w:line="240" w:lineRule="auto"/>
        <w:rPr>
          <w:rFonts w:ascii="Calibri" w:hAnsi="Calibri"/>
          <w:iCs/>
          <w:sz w:val="28"/>
          <w:szCs w:val="28"/>
        </w:rPr>
      </w:pPr>
    </w:p>
    <w:p w14:paraId="686909A0" w14:textId="7FFF6CB2" w:rsidR="00066549" w:rsidRPr="00265C3C" w:rsidRDefault="00066549" w:rsidP="008522B3">
      <w:pPr>
        <w:spacing w:after="0" w:line="240" w:lineRule="auto"/>
        <w:ind w:left="720"/>
        <w:rPr>
          <w:rFonts w:ascii="Calibri" w:hAnsi="Calibri"/>
          <w:sz w:val="28"/>
          <w:szCs w:val="28"/>
        </w:rPr>
      </w:pPr>
      <w:r w:rsidRPr="00D367A0">
        <w:rPr>
          <w:rFonts w:ascii="Calibri" w:hAnsi="Calibri"/>
          <w:b/>
          <w:bCs/>
          <w:sz w:val="28"/>
          <w:szCs w:val="28"/>
        </w:rPr>
        <w:t>PUBLIC SAFETY</w:t>
      </w:r>
      <w:r w:rsidR="008563DD">
        <w:rPr>
          <w:rFonts w:ascii="Calibri" w:hAnsi="Calibri"/>
          <w:sz w:val="28"/>
          <w:szCs w:val="28"/>
        </w:rPr>
        <w:t xml:space="preserve"> </w:t>
      </w:r>
      <w:r w:rsidR="008522B3">
        <w:rPr>
          <w:rFonts w:ascii="Calibri" w:hAnsi="Calibri"/>
          <w:sz w:val="28"/>
          <w:szCs w:val="28"/>
        </w:rPr>
        <w:t>–</w:t>
      </w:r>
      <w:r w:rsidR="008563DD">
        <w:rPr>
          <w:rFonts w:ascii="Calibri" w:hAnsi="Calibri"/>
          <w:sz w:val="28"/>
          <w:szCs w:val="28"/>
        </w:rPr>
        <w:t xml:space="preserve"> </w:t>
      </w:r>
      <w:r w:rsidR="008522B3">
        <w:rPr>
          <w:rFonts w:ascii="Calibri" w:hAnsi="Calibri"/>
          <w:sz w:val="28"/>
          <w:szCs w:val="28"/>
        </w:rPr>
        <w:t>Police Chief Hendershott discussed activity this month. Fire Chief Bove reported on the calls for the previous month. The firetrucks passed inspection and the election season will be in May. He reminded everyone about the burn ban from March 16 – May 4, 2025. And on April 5</w:t>
      </w:r>
      <w:r w:rsidR="008522B3" w:rsidRPr="008522B3">
        <w:rPr>
          <w:rFonts w:ascii="Calibri" w:hAnsi="Calibri"/>
          <w:sz w:val="28"/>
          <w:szCs w:val="28"/>
          <w:vertAlign w:val="superscript"/>
        </w:rPr>
        <w:t>th</w:t>
      </w:r>
      <w:r w:rsidR="008522B3">
        <w:rPr>
          <w:rFonts w:ascii="Calibri" w:hAnsi="Calibri"/>
          <w:sz w:val="28"/>
          <w:szCs w:val="28"/>
        </w:rPr>
        <w:t xml:space="preserve"> they will be having their trip raffle.</w:t>
      </w:r>
      <w:r w:rsidR="004F67CD">
        <w:rPr>
          <w:rFonts w:ascii="Calibri" w:hAnsi="Calibri"/>
          <w:sz w:val="28"/>
          <w:szCs w:val="28"/>
        </w:rPr>
        <w:t xml:space="preserve"> Also </w:t>
      </w:r>
      <w:r w:rsidR="00130853">
        <w:rPr>
          <w:rFonts w:ascii="Calibri" w:hAnsi="Calibri"/>
          <w:sz w:val="28"/>
          <w:szCs w:val="28"/>
        </w:rPr>
        <w:t>requested</w:t>
      </w:r>
      <w:r w:rsidR="004F67CD">
        <w:rPr>
          <w:rFonts w:ascii="Calibri" w:hAnsi="Calibri"/>
          <w:sz w:val="28"/>
          <w:szCs w:val="28"/>
        </w:rPr>
        <w:t xml:space="preserve"> for a resolution for the Fireman to park the cars during the Rodeo.</w:t>
      </w:r>
    </w:p>
    <w:p w14:paraId="20A33AAF" w14:textId="37B8A7AE" w:rsidR="00066549" w:rsidRPr="00265C3C" w:rsidRDefault="00066549" w:rsidP="00066549">
      <w:pPr>
        <w:spacing w:after="0" w:line="240" w:lineRule="auto"/>
        <w:rPr>
          <w:rFonts w:ascii="Calibri" w:hAnsi="Calibri"/>
          <w:sz w:val="28"/>
          <w:szCs w:val="28"/>
        </w:rPr>
      </w:pPr>
      <w:r w:rsidRPr="00265C3C">
        <w:rPr>
          <w:rFonts w:ascii="Calibri" w:hAnsi="Calibri"/>
          <w:sz w:val="28"/>
          <w:szCs w:val="28"/>
        </w:rPr>
        <w:tab/>
      </w:r>
    </w:p>
    <w:p w14:paraId="310F1335" w14:textId="442CFDA3" w:rsidR="00066549" w:rsidRDefault="00066549" w:rsidP="00066549">
      <w:pPr>
        <w:spacing w:after="0" w:line="240" w:lineRule="auto"/>
        <w:ind w:left="720"/>
        <w:rPr>
          <w:rFonts w:ascii="Calibri" w:hAnsi="Calibri"/>
          <w:sz w:val="28"/>
          <w:szCs w:val="28"/>
        </w:rPr>
      </w:pPr>
      <w:r w:rsidRPr="00D367A0">
        <w:rPr>
          <w:rFonts w:ascii="Calibri" w:hAnsi="Calibri"/>
          <w:b/>
          <w:bCs/>
          <w:sz w:val="28"/>
          <w:szCs w:val="28"/>
        </w:rPr>
        <w:t>DPW</w:t>
      </w:r>
      <w:r w:rsidR="008522B3">
        <w:rPr>
          <w:rFonts w:ascii="Calibri" w:hAnsi="Calibri"/>
          <w:sz w:val="28"/>
          <w:szCs w:val="28"/>
        </w:rPr>
        <w:t xml:space="preserve"> – Waste Water Treatment Plant Chief Operator Doug Beitz let the Board know the plant is running well and they will begin compost on May 1, 2025. Foreman Craig Kazmierczak spoke about going into a contract with Dave Nevinger regarding right of way easement for having access to our </w:t>
      </w:r>
      <w:r w:rsidR="00130853">
        <w:rPr>
          <w:rFonts w:ascii="Calibri" w:hAnsi="Calibri"/>
          <w:sz w:val="28"/>
          <w:szCs w:val="28"/>
        </w:rPr>
        <w:t>Sewer Main</w:t>
      </w:r>
      <w:r w:rsidR="008522B3">
        <w:rPr>
          <w:rFonts w:ascii="Calibri" w:hAnsi="Calibri"/>
          <w:sz w:val="28"/>
          <w:szCs w:val="28"/>
        </w:rPr>
        <w:t>. He also let the Board know that the school is interested into going into contract regarding using our gas and diesel</w:t>
      </w:r>
      <w:r w:rsidR="00130853">
        <w:rPr>
          <w:rFonts w:ascii="Calibri" w:hAnsi="Calibri"/>
          <w:sz w:val="28"/>
          <w:szCs w:val="28"/>
        </w:rPr>
        <w:t xml:space="preserve"> for the next school year.</w:t>
      </w:r>
      <w:r w:rsidR="008522B3">
        <w:rPr>
          <w:rFonts w:ascii="Calibri" w:hAnsi="Calibri"/>
          <w:sz w:val="28"/>
          <w:szCs w:val="28"/>
        </w:rPr>
        <w:t xml:space="preserve"> He let the board know about the interviews that were conducted and we passed a resolution accepting the new employee. WTP Chief Operator Matt Durfee let the Board know about </w:t>
      </w:r>
      <w:r w:rsidR="00A12549">
        <w:rPr>
          <w:rFonts w:ascii="Calibri" w:hAnsi="Calibri"/>
          <w:sz w:val="28"/>
          <w:szCs w:val="28"/>
        </w:rPr>
        <w:t xml:space="preserve">last Wednesdays open house for General Contractors to come in to do a live inspection for bidding purposes. He is working on Water Quality Reports. </w:t>
      </w:r>
    </w:p>
    <w:p w14:paraId="12C4DB5A" w14:textId="77777777" w:rsidR="00A12549" w:rsidRDefault="00A12549" w:rsidP="00066549">
      <w:pPr>
        <w:spacing w:after="0" w:line="240" w:lineRule="auto"/>
        <w:ind w:left="720"/>
        <w:rPr>
          <w:rFonts w:ascii="Calibri" w:hAnsi="Calibri"/>
          <w:sz w:val="28"/>
          <w:szCs w:val="28"/>
        </w:rPr>
      </w:pPr>
    </w:p>
    <w:p w14:paraId="4C608A64" w14:textId="08AD5B4F" w:rsidR="00A12549" w:rsidRPr="00265C3C" w:rsidRDefault="00A12549" w:rsidP="00066549">
      <w:pPr>
        <w:spacing w:after="0" w:line="240" w:lineRule="auto"/>
        <w:ind w:left="720"/>
        <w:rPr>
          <w:rFonts w:ascii="Calibri" w:hAnsi="Calibri"/>
          <w:sz w:val="28"/>
          <w:szCs w:val="28"/>
        </w:rPr>
      </w:pPr>
      <w:r>
        <w:rPr>
          <w:rFonts w:ascii="Calibri" w:hAnsi="Calibri"/>
          <w:sz w:val="28"/>
          <w:szCs w:val="28"/>
        </w:rPr>
        <w:t>Our DPW has been helping the at the jail with recycling – this is to end effective immediately.</w:t>
      </w:r>
    </w:p>
    <w:p w14:paraId="2A60A49C" w14:textId="77777777" w:rsidR="00066549" w:rsidRPr="00265C3C" w:rsidRDefault="00066549" w:rsidP="00066549">
      <w:pPr>
        <w:spacing w:after="0" w:line="240" w:lineRule="auto"/>
        <w:ind w:left="720"/>
        <w:rPr>
          <w:rFonts w:ascii="Calibri" w:hAnsi="Calibri"/>
          <w:sz w:val="28"/>
          <w:szCs w:val="28"/>
        </w:rPr>
      </w:pPr>
    </w:p>
    <w:p w14:paraId="5897ABAB" w14:textId="50034B3B" w:rsidR="00066549" w:rsidRPr="00265C3C" w:rsidRDefault="00066549" w:rsidP="004F67CD">
      <w:pPr>
        <w:spacing w:after="0" w:line="240" w:lineRule="auto"/>
        <w:ind w:left="720"/>
        <w:rPr>
          <w:rFonts w:ascii="Calibri" w:hAnsi="Calibri"/>
          <w:sz w:val="28"/>
          <w:szCs w:val="28"/>
        </w:rPr>
      </w:pPr>
      <w:r w:rsidRPr="00D367A0">
        <w:rPr>
          <w:rFonts w:ascii="Calibri" w:hAnsi="Calibri"/>
          <w:b/>
          <w:bCs/>
          <w:sz w:val="28"/>
          <w:szCs w:val="28"/>
        </w:rPr>
        <w:t>LIASON</w:t>
      </w:r>
      <w:r w:rsidR="004E018F">
        <w:rPr>
          <w:rFonts w:ascii="Calibri" w:hAnsi="Calibri"/>
          <w:sz w:val="28"/>
          <w:szCs w:val="28"/>
        </w:rPr>
        <w:t xml:space="preserve"> </w:t>
      </w:r>
      <w:r w:rsidR="004F67CD">
        <w:rPr>
          <w:rFonts w:ascii="Calibri" w:hAnsi="Calibri"/>
          <w:sz w:val="28"/>
          <w:szCs w:val="28"/>
        </w:rPr>
        <w:t>– The Town Clerk has resigned. Gorden Browne has asked the Town to change the Zoning for Attica Package Company so they can move the business.</w:t>
      </w:r>
    </w:p>
    <w:p w14:paraId="4DA1A566" w14:textId="77777777" w:rsidR="00066549" w:rsidRPr="00265C3C" w:rsidRDefault="00066549" w:rsidP="00066549">
      <w:pPr>
        <w:spacing w:after="0" w:line="240" w:lineRule="auto"/>
        <w:rPr>
          <w:rFonts w:ascii="Calibri" w:hAnsi="Calibri"/>
          <w:sz w:val="28"/>
          <w:szCs w:val="28"/>
        </w:rPr>
      </w:pPr>
    </w:p>
    <w:p w14:paraId="58136A10" w14:textId="7C0E459D" w:rsidR="00066549" w:rsidRPr="00265C3C" w:rsidRDefault="00066549" w:rsidP="004F67CD">
      <w:pPr>
        <w:spacing w:after="0" w:line="240" w:lineRule="auto"/>
        <w:ind w:left="720"/>
        <w:rPr>
          <w:rFonts w:ascii="Calibri" w:hAnsi="Calibri"/>
          <w:sz w:val="28"/>
          <w:szCs w:val="28"/>
        </w:rPr>
      </w:pPr>
      <w:r w:rsidRPr="00D367A0">
        <w:rPr>
          <w:rFonts w:ascii="Calibri" w:hAnsi="Calibri"/>
          <w:b/>
          <w:bCs/>
          <w:sz w:val="28"/>
          <w:szCs w:val="28"/>
        </w:rPr>
        <w:t>VILLAGE ADMINISTRATOR</w:t>
      </w:r>
      <w:r w:rsidR="004F67CD">
        <w:rPr>
          <w:rFonts w:ascii="Calibri" w:hAnsi="Calibri"/>
          <w:sz w:val="28"/>
          <w:szCs w:val="28"/>
        </w:rPr>
        <w:t xml:space="preserve"> – Administrator Beck presented the bank reconciliation, Assessors, Treasurer and Justice Reports. Also reported that we were named Village of Attica a 2024 Tree City USA – this is our 6</w:t>
      </w:r>
      <w:r w:rsidR="004F67CD" w:rsidRPr="004F67CD">
        <w:rPr>
          <w:rFonts w:ascii="Calibri" w:hAnsi="Calibri"/>
          <w:sz w:val="28"/>
          <w:szCs w:val="28"/>
          <w:vertAlign w:val="superscript"/>
        </w:rPr>
        <w:t>th</w:t>
      </w:r>
      <w:r w:rsidR="004F67CD">
        <w:rPr>
          <w:rFonts w:ascii="Calibri" w:hAnsi="Calibri"/>
          <w:sz w:val="28"/>
          <w:szCs w:val="28"/>
        </w:rPr>
        <w:t xml:space="preserve"> year. Mentioned that Tammy Pestlin would like the village to take over maintenance and having a worker wind the clock.  Also asked that the $100 for the Wyoming County Fire be added to the Abstract for the Sewer Plant.</w:t>
      </w:r>
    </w:p>
    <w:p w14:paraId="7BD8D0C9" w14:textId="77777777" w:rsidR="00066549" w:rsidRPr="00265C3C" w:rsidRDefault="00066549" w:rsidP="00066549">
      <w:pPr>
        <w:spacing w:after="0" w:line="240" w:lineRule="auto"/>
        <w:rPr>
          <w:rFonts w:ascii="Calibri" w:hAnsi="Calibri"/>
          <w:sz w:val="28"/>
          <w:szCs w:val="28"/>
        </w:rPr>
      </w:pPr>
    </w:p>
    <w:p w14:paraId="47CE9B37" w14:textId="77777777" w:rsidR="00066549" w:rsidRPr="00265C3C" w:rsidRDefault="00066549" w:rsidP="00066549">
      <w:pPr>
        <w:numPr>
          <w:ilvl w:val="0"/>
          <w:numId w:val="2"/>
        </w:numPr>
        <w:spacing w:after="0" w:line="240" w:lineRule="auto"/>
        <w:rPr>
          <w:rFonts w:ascii="Calibri" w:hAnsi="Calibri"/>
          <w:sz w:val="28"/>
          <w:szCs w:val="28"/>
        </w:rPr>
      </w:pPr>
      <w:r w:rsidRPr="00265C3C">
        <w:rPr>
          <w:rFonts w:ascii="Calibri" w:hAnsi="Calibri"/>
          <w:sz w:val="28"/>
          <w:szCs w:val="28"/>
        </w:rPr>
        <w:lastRenderedPageBreak/>
        <w:t>Old Business</w:t>
      </w:r>
    </w:p>
    <w:p w14:paraId="5C2571E8" w14:textId="77777777" w:rsidR="00066549" w:rsidRPr="00265C3C" w:rsidRDefault="00066549" w:rsidP="00066549">
      <w:pPr>
        <w:spacing w:after="0" w:line="240" w:lineRule="auto"/>
        <w:ind w:left="720"/>
        <w:rPr>
          <w:rFonts w:ascii="Calibri" w:hAnsi="Calibri"/>
          <w:sz w:val="28"/>
          <w:szCs w:val="28"/>
        </w:rPr>
      </w:pPr>
    </w:p>
    <w:p w14:paraId="238FC4D3" w14:textId="77777777" w:rsidR="00066549" w:rsidRPr="00265C3C" w:rsidRDefault="00066549" w:rsidP="00066549">
      <w:pPr>
        <w:numPr>
          <w:ilvl w:val="0"/>
          <w:numId w:val="2"/>
        </w:numPr>
        <w:spacing w:after="0" w:line="240" w:lineRule="auto"/>
        <w:rPr>
          <w:rFonts w:ascii="Calibri" w:hAnsi="Calibri"/>
          <w:sz w:val="28"/>
          <w:szCs w:val="28"/>
        </w:rPr>
      </w:pPr>
      <w:r w:rsidRPr="00265C3C">
        <w:rPr>
          <w:rFonts w:ascii="Calibri" w:hAnsi="Calibri"/>
          <w:sz w:val="28"/>
          <w:szCs w:val="28"/>
        </w:rPr>
        <w:t>New Business</w:t>
      </w:r>
    </w:p>
    <w:p w14:paraId="3AF51C5C" w14:textId="77777777" w:rsidR="008B6C37" w:rsidRPr="00265C3C" w:rsidRDefault="008B6C37" w:rsidP="00066549">
      <w:pPr>
        <w:spacing w:after="0" w:line="240" w:lineRule="auto"/>
        <w:rPr>
          <w:sz w:val="28"/>
          <w:szCs w:val="28"/>
        </w:rPr>
      </w:pPr>
    </w:p>
    <w:p w14:paraId="603607D8" w14:textId="5CFDEBFB" w:rsidR="00066549" w:rsidRPr="00265C3C" w:rsidRDefault="00066549" w:rsidP="00066549">
      <w:pPr>
        <w:rPr>
          <w:rFonts w:ascii="Calibri" w:hAnsi="Calibri" w:cs="Calibri"/>
          <w:b/>
          <w:sz w:val="28"/>
          <w:szCs w:val="28"/>
        </w:rPr>
      </w:pPr>
      <w:r w:rsidRPr="00265C3C">
        <w:rPr>
          <w:rFonts w:ascii="Calibri" w:hAnsi="Calibri" w:cs="Calibri"/>
          <w:b/>
          <w:sz w:val="28"/>
          <w:szCs w:val="28"/>
        </w:rPr>
        <w:t>2025-</w:t>
      </w:r>
      <w:r w:rsidR="00D72CD2">
        <w:rPr>
          <w:rFonts w:ascii="Calibri" w:hAnsi="Calibri" w:cs="Calibri"/>
          <w:b/>
          <w:sz w:val="28"/>
          <w:szCs w:val="28"/>
        </w:rPr>
        <w:t>18</w:t>
      </w:r>
      <w:r w:rsidRPr="00265C3C">
        <w:rPr>
          <w:rFonts w:ascii="Calibri" w:hAnsi="Calibri" w:cs="Calibri"/>
          <w:b/>
          <w:sz w:val="28"/>
          <w:szCs w:val="28"/>
        </w:rPr>
        <w:t xml:space="preserve"> </w:t>
      </w:r>
      <w:r w:rsidRPr="00265C3C">
        <w:rPr>
          <w:rFonts w:ascii="Calibri" w:hAnsi="Calibri"/>
          <w:b/>
          <w:sz w:val="28"/>
          <w:szCs w:val="28"/>
        </w:rPr>
        <w:t>Set Budget hearing for April 15, 2025</w:t>
      </w:r>
    </w:p>
    <w:p w14:paraId="13D7D42B" w14:textId="198618C4" w:rsidR="00066549" w:rsidRPr="00265C3C" w:rsidRDefault="007E3150" w:rsidP="00066549">
      <w:pPr>
        <w:ind w:left="720"/>
        <w:rPr>
          <w:rFonts w:ascii="Calibri" w:hAnsi="Calibri" w:cs="Calibri"/>
          <w:sz w:val="28"/>
          <w:szCs w:val="28"/>
        </w:rPr>
      </w:pPr>
      <w:r>
        <w:rPr>
          <w:rFonts w:ascii="Calibri" w:hAnsi="Calibri" w:cs="Calibri"/>
          <w:b/>
          <w:sz w:val="28"/>
          <w:szCs w:val="28"/>
          <w:u w:val="single"/>
        </w:rPr>
        <w:t>Motion</w:t>
      </w:r>
      <w:r w:rsidR="00066549" w:rsidRPr="00265C3C">
        <w:rPr>
          <w:rFonts w:ascii="Calibri" w:hAnsi="Calibri" w:cs="Calibri"/>
          <w:sz w:val="28"/>
          <w:szCs w:val="28"/>
        </w:rPr>
        <w:t xml:space="preserve"> </w:t>
      </w:r>
      <w:r>
        <w:rPr>
          <w:rFonts w:ascii="Calibri" w:hAnsi="Calibri" w:cs="Calibri"/>
          <w:sz w:val="28"/>
          <w:szCs w:val="28"/>
        </w:rPr>
        <w:t xml:space="preserve">was made by Trustee Walker seconded by Trustee Sage </w:t>
      </w:r>
      <w:r w:rsidR="00066549" w:rsidRPr="00265C3C">
        <w:rPr>
          <w:rFonts w:ascii="Calibri" w:hAnsi="Calibri" w:cs="Calibri"/>
          <w:sz w:val="28"/>
          <w:szCs w:val="28"/>
        </w:rPr>
        <w:t>that the Board of Trustees sets April 1</w:t>
      </w:r>
      <w:r w:rsidR="00887DB5">
        <w:rPr>
          <w:rFonts w:ascii="Calibri" w:hAnsi="Calibri" w:cs="Calibri"/>
          <w:sz w:val="28"/>
          <w:szCs w:val="28"/>
        </w:rPr>
        <w:t>5</w:t>
      </w:r>
      <w:r w:rsidR="00066549" w:rsidRPr="00265C3C">
        <w:rPr>
          <w:rFonts w:ascii="Calibri" w:hAnsi="Calibri" w:cs="Calibri"/>
          <w:sz w:val="28"/>
          <w:szCs w:val="28"/>
        </w:rPr>
        <w:t>, 202</w:t>
      </w:r>
      <w:r w:rsidR="00887DB5">
        <w:rPr>
          <w:rFonts w:ascii="Calibri" w:hAnsi="Calibri" w:cs="Calibri"/>
          <w:sz w:val="28"/>
          <w:szCs w:val="28"/>
        </w:rPr>
        <w:t>5</w:t>
      </w:r>
      <w:r w:rsidR="00066549" w:rsidRPr="00265C3C">
        <w:rPr>
          <w:rFonts w:ascii="Calibri" w:hAnsi="Calibri" w:cs="Calibri"/>
          <w:sz w:val="28"/>
          <w:szCs w:val="28"/>
        </w:rPr>
        <w:t xml:space="preserve"> at 6:00 PM as the date and time to set a budget hearing on the 202</w:t>
      </w:r>
      <w:r w:rsidR="0098192D">
        <w:rPr>
          <w:rFonts w:ascii="Calibri" w:hAnsi="Calibri" w:cs="Calibri"/>
          <w:sz w:val="28"/>
          <w:szCs w:val="28"/>
        </w:rPr>
        <w:t>5</w:t>
      </w:r>
      <w:r w:rsidR="00066549" w:rsidRPr="00265C3C">
        <w:rPr>
          <w:rFonts w:ascii="Calibri" w:hAnsi="Calibri" w:cs="Calibri"/>
          <w:sz w:val="28"/>
          <w:szCs w:val="28"/>
        </w:rPr>
        <w:t>-202</w:t>
      </w:r>
      <w:r w:rsidR="0098192D">
        <w:rPr>
          <w:rFonts w:ascii="Calibri" w:hAnsi="Calibri" w:cs="Calibri"/>
          <w:sz w:val="28"/>
          <w:szCs w:val="28"/>
        </w:rPr>
        <w:t>6</w:t>
      </w:r>
      <w:r w:rsidR="00066549" w:rsidRPr="00265C3C">
        <w:rPr>
          <w:rFonts w:ascii="Calibri" w:hAnsi="Calibri" w:cs="Calibri"/>
          <w:sz w:val="28"/>
          <w:szCs w:val="28"/>
        </w:rPr>
        <w:t xml:space="preserve"> budget.   </w:t>
      </w:r>
    </w:p>
    <w:p w14:paraId="2AA640AD" w14:textId="77777777" w:rsidR="007E3150" w:rsidRDefault="007E3150" w:rsidP="007E3150">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7D864B28" w14:textId="59F34245" w:rsidR="008B6C37" w:rsidRPr="00265C3C" w:rsidRDefault="008B6C37" w:rsidP="008B6C37">
      <w:pPr>
        <w:spacing w:after="0" w:line="240" w:lineRule="auto"/>
        <w:rPr>
          <w:sz w:val="28"/>
          <w:szCs w:val="28"/>
        </w:rPr>
      </w:pPr>
    </w:p>
    <w:p w14:paraId="58A2E122" w14:textId="152F39AE" w:rsidR="00066549" w:rsidRPr="00265C3C" w:rsidRDefault="00066549" w:rsidP="00066549">
      <w:pPr>
        <w:rPr>
          <w:rFonts w:ascii="Calibri" w:hAnsi="Calibri" w:cs="Calibri"/>
          <w:b/>
          <w:snapToGrid w:val="0"/>
          <w:sz w:val="28"/>
          <w:szCs w:val="28"/>
        </w:rPr>
      </w:pPr>
      <w:r w:rsidRPr="00265C3C">
        <w:rPr>
          <w:rFonts w:ascii="Calibri" w:hAnsi="Calibri" w:cs="Calibri"/>
          <w:b/>
          <w:sz w:val="28"/>
          <w:szCs w:val="28"/>
        </w:rPr>
        <w:t>2025-</w:t>
      </w:r>
      <w:r w:rsidR="00D72CD2">
        <w:rPr>
          <w:rFonts w:ascii="Calibri" w:hAnsi="Calibri" w:cs="Calibri"/>
          <w:b/>
          <w:sz w:val="28"/>
          <w:szCs w:val="28"/>
        </w:rPr>
        <w:t>19</w:t>
      </w:r>
      <w:r w:rsidRPr="00265C3C">
        <w:rPr>
          <w:rFonts w:ascii="Calibri" w:hAnsi="Calibri" w:cs="Calibri"/>
          <w:b/>
          <w:sz w:val="28"/>
          <w:szCs w:val="28"/>
        </w:rPr>
        <w:t xml:space="preserve"> Approve bank reconciliation report from treasurer for 0</w:t>
      </w:r>
      <w:r w:rsidR="00D50B4A">
        <w:rPr>
          <w:rFonts w:ascii="Calibri" w:hAnsi="Calibri" w:cs="Calibri"/>
          <w:b/>
          <w:sz w:val="28"/>
          <w:szCs w:val="28"/>
        </w:rPr>
        <w:t>1</w:t>
      </w:r>
      <w:r w:rsidRPr="00265C3C">
        <w:rPr>
          <w:rFonts w:ascii="Calibri" w:hAnsi="Calibri" w:cs="Calibri"/>
          <w:b/>
          <w:sz w:val="28"/>
          <w:szCs w:val="28"/>
        </w:rPr>
        <w:t>/2025.</w:t>
      </w:r>
    </w:p>
    <w:p w14:paraId="7BA3B123" w14:textId="1442C815" w:rsidR="00066549" w:rsidRPr="00265C3C" w:rsidRDefault="00C94B49" w:rsidP="00066549">
      <w:pPr>
        <w:ind w:left="720"/>
        <w:rPr>
          <w:rFonts w:ascii="Calibri" w:hAnsi="Calibri" w:cs="Calibri"/>
          <w:sz w:val="28"/>
          <w:szCs w:val="28"/>
        </w:rPr>
      </w:pPr>
      <w:r>
        <w:rPr>
          <w:rFonts w:ascii="Calibri" w:hAnsi="Calibri" w:cs="Calibri"/>
          <w:b/>
          <w:sz w:val="28"/>
          <w:szCs w:val="28"/>
          <w:u w:val="single"/>
        </w:rPr>
        <w:t>Motion</w:t>
      </w:r>
      <w:r w:rsidR="00066549" w:rsidRPr="00265C3C">
        <w:rPr>
          <w:rFonts w:ascii="Calibri" w:hAnsi="Calibri" w:cs="Calibri"/>
          <w:sz w:val="28"/>
          <w:szCs w:val="28"/>
        </w:rPr>
        <w:t xml:space="preserve"> </w:t>
      </w:r>
      <w:r>
        <w:rPr>
          <w:rFonts w:ascii="Calibri" w:hAnsi="Calibri" w:cs="Calibri"/>
          <w:sz w:val="28"/>
          <w:szCs w:val="28"/>
        </w:rPr>
        <w:t xml:space="preserve">was made by Trustee Sage seconded by Trustee Walker </w:t>
      </w:r>
      <w:r w:rsidR="00066549" w:rsidRPr="00265C3C">
        <w:rPr>
          <w:rFonts w:ascii="Calibri" w:hAnsi="Calibri" w:cs="Calibri"/>
          <w:sz w:val="28"/>
          <w:szCs w:val="28"/>
        </w:rPr>
        <w:t xml:space="preserve">that the Village approves the bank reconciliation report from the Treasurer for the month ending </w:t>
      </w:r>
      <w:r w:rsidR="00D50B4A">
        <w:rPr>
          <w:rFonts w:ascii="Calibri" w:hAnsi="Calibri" w:cs="Calibri"/>
          <w:sz w:val="28"/>
          <w:szCs w:val="28"/>
        </w:rPr>
        <w:t>January</w:t>
      </w:r>
      <w:r w:rsidR="00066549" w:rsidRPr="00265C3C">
        <w:rPr>
          <w:rFonts w:ascii="Calibri" w:hAnsi="Calibri" w:cs="Calibri"/>
          <w:sz w:val="28"/>
          <w:szCs w:val="28"/>
        </w:rPr>
        <w:t xml:space="preserve"> 202</w:t>
      </w:r>
      <w:r w:rsidR="00D50B4A">
        <w:rPr>
          <w:rFonts w:ascii="Calibri" w:hAnsi="Calibri" w:cs="Calibri"/>
          <w:sz w:val="28"/>
          <w:szCs w:val="28"/>
        </w:rPr>
        <w:t>5</w:t>
      </w:r>
      <w:r w:rsidR="00066549" w:rsidRPr="00265C3C">
        <w:rPr>
          <w:rFonts w:ascii="Calibri" w:hAnsi="Calibri" w:cs="Calibri"/>
          <w:sz w:val="28"/>
          <w:szCs w:val="28"/>
        </w:rPr>
        <w:t>.</w:t>
      </w:r>
    </w:p>
    <w:p w14:paraId="470C003E" w14:textId="77777777" w:rsidR="007E3150" w:rsidRDefault="007E3150" w:rsidP="007E3150">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39E9C7CD" w14:textId="77777777" w:rsidR="00066549" w:rsidRPr="00265C3C" w:rsidRDefault="00066549" w:rsidP="008B6C37">
      <w:pPr>
        <w:spacing w:after="0" w:line="240" w:lineRule="auto"/>
        <w:rPr>
          <w:sz w:val="28"/>
          <w:szCs w:val="28"/>
        </w:rPr>
      </w:pPr>
    </w:p>
    <w:p w14:paraId="38FCDF57" w14:textId="2470E47F" w:rsidR="00066549" w:rsidRPr="00265C3C" w:rsidRDefault="00066549" w:rsidP="00066549">
      <w:pPr>
        <w:rPr>
          <w:rFonts w:ascii="Calibri" w:hAnsi="Calibri" w:cs="Calibri"/>
          <w:b/>
          <w:sz w:val="28"/>
          <w:szCs w:val="28"/>
        </w:rPr>
      </w:pPr>
      <w:r w:rsidRPr="00265C3C">
        <w:rPr>
          <w:rFonts w:ascii="Calibri" w:hAnsi="Calibri" w:cs="Calibri"/>
          <w:b/>
          <w:sz w:val="28"/>
          <w:szCs w:val="28"/>
        </w:rPr>
        <w:t>2025-</w:t>
      </w:r>
      <w:r w:rsidR="00D72CD2">
        <w:rPr>
          <w:rFonts w:ascii="Calibri" w:hAnsi="Calibri" w:cs="Calibri"/>
          <w:b/>
          <w:sz w:val="28"/>
          <w:szCs w:val="28"/>
        </w:rPr>
        <w:t>20</w:t>
      </w:r>
      <w:r w:rsidRPr="00265C3C">
        <w:rPr>
          <w:rFonts w:ascii="Calibri" w:hAnsi="Calibri" w:cs="Calibri"/>
          <w:b/>
          <w:sz w:val="28"/>
          <w:szCs w:val="28"/>
        </w:rPr>
        <w:t xml:space="preserve"> </w:t>
      </w:r>
      <w:r w:rsidRPr="00265C3C">
        <w:rPr>
          <w:rFonts w:ascii="Calibri" w:hAnsi="Calibri"/>
          <w:b/>
          <w:sz w:val="28"/>
          <w:szCs w:val="28"/>
        </w:rPr>
        <w:t>Set Reorganization Meeting for April 7, 2025, at 4:00 pm.</w:t>
      </w:r>
    </w:p>
    <w:p w14:paraId="5810E94A" w14:textId="393554BD" w:rsidR="00066549" w:rsidRPr="00265C3C" w:rsidRDefault="00C94B49" w:rsidP="00066549">
      <w:pPr>
        <w:ind w:left="720"/>
        <w:rPr>
          <w:rFonts w:ascii="Calibri" w:hAnsi="Calibri" w:cs="Calibri"/>
          <w:sz w:val="28"/>
          <w:szCs w:val="28"/>
        </w:rPr>
      </w:pPr>
      <w:r>
        <w:rPr>
          <w:rFonts w:ascii="Calibri" w:hAnsi="Calibri" w:cs="Calibri"/>
          <w:b/>
          <w:sz w:val="28"/>
          <w:szCs w:val="28"/>
          <w:u w:val="single"/>
        </w:rPr>
        <w:t xml:space="preserve">Motion </w:t>
      </w:r>
      <w:r>
        <w:rPr>
          <w:rFonts w:ascii="Calibri" w:hAnsi="Calibri" w:cs="Calibri"/>
          <w:sz w:val="28"/>
          <w:szCs w:val="28"/>
        </w:rPr>
        <w:t xml:space="preserve">was made by Trustee Sage seconded by Trustee Walker </w:t>
      </w:r>
      <w:r w:rsidR="00066549" w:rsidRPr="00265C3C">
        <w:rPr>
          <w:rFonts w:ascii="Calibri" w:hAnsi="Calibri" w:cs="Calibri"/>
          <w:sz w:val="28"/>
          <w:szCs w:val="28"/>
        </w:rPr>
        <w:t xml:space="preserve">that the Board of Trustees sets April 7, 2025 at 4:00 PM as the date and time for the Reorganization Meeting.   </w:t>
      </w:r>
    </w:p>
    <w:p w14:paraId="32722ABC" w14:textId="77777777" w:rsidR="007E3150" w:rsidRDefault="007E3150" w:rsidP="007E3150">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620A1CB9" w14:textId="77777777" w:rsidR="00066549" w:rsidRPr="00265C3C" w:rsidRDefault="00066549" w:rsidP="008B6C37">
      <w:pPr>
        <w:spacing w:after="0" w:line="240" w:lineRule="auto"/>
        <w:rPr>
          <w:sz w:val="28"/>
          <w:szCs w:val="28"/>
        </w:rPr>
      </w:pPr>
    </w:p>
    <w:p w14:paraId="59A0AC60" w14:textId="4C48F0BE" w:rsidR="00265C3C" w:rsidRPr="00265C3C" w:rsidRDefault="00265C3C" w:rsidP="00265C3C">
      <w:pPr>
        <w:rPr>
          <w:rFonts w:ascii="Calibri" w:hAnsi="Calibri"/>
          <w:b/>
          <w:snapToGrid w:val="0"/>
          <w:sz w:val="28"/>
          <w:szCs w:val="28"/>
        </w:rPr>
      </w:pPr>
      <w:r w:rsidRPr="00265C3C">
        <w:rPr>
          <w:rFonts w:ascii="Calibri" w:hAnsi="Calibri"/>
          <w:b/>
          <w:sz w:val="28"/>
          <w:szCs w:val="28"/>
        </w:rPr>
        <w:t>2025-</w:t>
      </w:r>
      <w:r w:rsidR="00D72CD2">
        <w:rPr>
          <w:rFonts w:ascii="Calibri" w:hAnsi="Calibri"/>
          <w:b/>
          <w:sz w:val="28"/>
          <w:szCs w:val="28"/>
        </w:rPr>
        <w:t>21</w:t>
      </w:r>
      <w:r w:rsidRPr="00265C3C">
        <w:rPr>
          <w:rFonts w:ascii="Calibri" w:hAnsi="Calibri"/>
          <w:b/>
          <w:sz w:val="28"/>
          <w:szCs w:val="28"/>
        </w:rPr>
        <w:t xml:space="preserve"> </w:t>
      </w:r>
      <w:r w:rsidRPr="0091683E">
        <w:rPr>
          <w:rFonts w:ascii="Calibri" w:hAnsi="Calibri"/>
          <w:b/>
          <w:sz w:val="28"/>
          <w:szCs w:val="28"/>
        </w:rPr>
        <w:t>Approve Standard work day for Matt Sage for Retirement</w:t>
      </w:r>
      <w:r w:rsidR="0091683E">
        <w:rPr>
          <w:rFonts w:ascii="Calibri" w:hAnsi="Calibri"/>
          <w:b/>
          <w:sz w:val="28"/>
          <w:szCs w:val="28"/>
        </w:rPr>
        <w:t xml:space="preserve"> - </w:t>
      </w:r>
      <w:r w:rsidR="00C94B49" w:rsidRPr="00C94B49">
        <w:rPr>
          <w:rFonts w:ascii="Calibri" w:hAnsi="Calibri"/>
          <w:b/>
          <w:sz w:val="28"/>
          <w:szCs w:val="28"/>
        </w:rPr>
        <w:t>TABLED</w:t>
      </w:r>
      <w:r w:rsidR="00C94B49">
        <w:rPr>
          <w:rFonts w:ascii="Calibri" w:hAnsi="Calibri"/>
          <w:b/>
          <w:sz w:val="28"/>
          <w:szCs w:val="28"/>
        </w:rPr>
        <w:t xml:space="preserve"> </w:t>
      </w:r>
    </w:p>
    <w:p w14:paraId="0401C010" w14:textId="77777777" w:rsidR="00265C3C" w:rsidRPr="00265C3C" w:rsidRDefault="00265C3C" w:rsidP="00842152">
      <w:pPr>
        <w:ind w:left="720"/>
        <w:rPr>
          <w:rFonts w:ascii="Calibri" w:hAnsi="Calibri"/>
          <w:sz w:val="28"/>
          <w:szCs w:val="28"/>
        </w:rPr>
      </w:pPr>
      <w:r w:rsidRPr="00265C3C">
        <w:rPr>
          <w:rFonts w:ascii="Calibri" w:hAnsi="Calibri"/>
          <w:b/>
          <w:sz w:val="28"/>
          <w:szCs w:val="28"/>
          <w:u w:val="single"/>
        </w:rPr>
        <w:t>Recommended Action</w:t>
      </w:r>
      <w:r w:rsidRPr="00265C3C">
        <w:rPr>
          <w:rFonts w:ascii="Calibri" w:hAnsi="Calibri"/>
          <w:sz w:val="28"/>
          <w:szCs w:val="28"/>
        </w:rPr>
        <w:t>: that the Village approves the attached resolution for a standard work day for Matt Sage for retirement purposes.</w:t>
      </w:r>
    </w:p>
    <w:p w14:paraId="294DB85F" w14:textId="77777777" w:rsidR="008E1DE0" w:rsidRDefault="008E1DE0" w:rsidP="008E1DE0">
      <w:pPr>
        <w:spacing w:after="0" w:line="240" w:lineRule="auto"/>
        <w:ind w:left="1080"/>
        <w:rPr>
          <w:sz w:val="28"/>
          <w:szCs w:val="28"/>
        </w:rPr>
      </w:pPr>
      <w:r>
        <w:rPr>
          <w:sz w:val="28"/>
          <w:szCs w:val="28"/>
        </w:rPr>
        <w:t>Roll Call:</w:t>
      </w:r>
      <w:r>
        <w:rPr>
          <w:sz w:val="28"/>
          <w:szCs w:val="28"/>
        </w:rPr>
        <w:tab/>
      </w:r>
      <w:r>
        <w:rPr>
          <w:sz w:val="28"/>
          <w:szCs w:val="28"/>
        </w:rPr>
        <w:tab/>
        <w:t>Montford</w:t>
      </w:r>
      <w:r>
        <w:rPr>
          <w:sz w:val="28"/>
          <w:szCs w:val="28"/>
        </w:rPr>
        <w:tab/>
      </w:r>
      <w:r>
        <w:rPr>
          <w:sz w:val="28"/>
          <w:szCs w:val="28"/>
        </w:rPr>
        <w:tab/>
      </w:r>
      <w:r>
        <w:rPr>
          <w:sz w:val="28"/>
          <w:szCs w:val="28"/>
        </w:rPr>
        <w:tab/>
        <w:t>Sage</w:t>
      </w:r>
      <w:r>
        <w:rPr>
          <w:sz w:val="28"/>
          <w:szCs w:val="28"/>
        </w:rPr>
        <w:tab/>
      </w:r>
      <w:r>
        <w:rPr>
          <w:sz w:val="28"/>
          <w:szCs w:val="28"/>
        </w:rPr>
        <w:tab/>
      </w:r>
      <w:r>
        <w:rPr>
          <w:sz w:val="28"/>
          <w:szCs w:val="28"/>
        </w:rPr>
        <w:tab/>
        <w:t>Walker</w:t>
      </w:r>
      <w:r>
        <w:rPr>
          <w:sz w:val="28"/>
          <w:szCs w:val="28"/>
        </w:rPr>
        <w:tab/>
      </w:r>
      <w:r>
        <w:rPr>
          <w:sz w:val="28"/>
          <w:szCs w:val="28"/>
        </w:rPr>
        <w:tab/>
      </w:r>
      <w:r w:rsidRPr="00265C3C">
        <w:rPr>
          <w:sz w:val="28"/>
          <w:szCs w:val="28"/>
        </w:rPr>
        <w:t xml:space="preserve"> </w:t>
      </w:r>
      <w:r>
        <w:rPr>
          <w:sz w:val="28"/>
          <w:szCs w:val="28"/>
        </w:rPr>
        <w:t>Absent: Rudolph &amp; Van Son</w:t>
      </w:r>
    </w:p>
    <w:p w14:paraId="1B9FDBE6" w14:textId="77777777" w:rsidR="005F2B3D" w:rsidRDefault="005F2B3D" w:rsidP="00265C3C">
      <w:pPr>
        <w:spacing w:after="0" w:line="240" w:lineRule="auto"/>
        <w:ind w:left="1080"/>
        <w:rPr>
          <w:sz w:val="28"/>
          <w:szCs w:val="28"/>
        </w:rPr>
      </w:pPr>
    </w:p>
    <w:p w14:paraId="4834FBEE" w14:textId="0854FE72" w:rsidR="005F2B3D" w:rsidRDefault="005F2B3D" w:rsidP="005F2B3D">
      <w:pPr>
        <w:spacing w:after="0" w:line="240" w:lineRule="auto"/>
        <w:rPr>
          <w:b/>
          <w:bCs/>
          <w:sz w:val="28"/>
          <w:szCs w:val="28"/>
        </w:rPr>
      </w:pPr>
      <w:r w:rsidRPr="005F2B3D">
        <w:rPr>
          <w:b/>
          <w:bCs/>
          <w:sz w:val="28"/>
          <w:szCs w:val="28"/>
        </w:rPr>
        <w:t>202</w:t>
      </w:r>
      <w:r>
        <w:rPr>
          <w:b/>
          <w:bCs/>
          <w:sz w:val="28"/>
          <w:szCs w:val="28"/>
        </w:rPr>
        <w:t>5</w:t>
      </w:r>
      <w:r w:rsidRPr="005F2B3D">
        <w:rPr>
          <w:b/>
          <w:bCs/>
          <w:sz w:val="28"/>
          <w:szCs w:val="28"/>
        </w:rPr>
        <w:t>-</w:t>
      </w:r>
      <w:r w:rsidR="00D72CD2">
        <w:rPr>
          <w:b/>
          <w:bCs/>
          <w:sz w:val="28"/>
          <w:szCs w:val="28"/>
        </w:rPr>
        <w:t>22</w:t>
      </w:r>
      <w:r w:rsidRPr="005F2B3D">
        <w:rPr>
          <w:b/>
          <w:bCs/>
          <w:sz w:val="28"/>
          <w:szCs w:val="28"/>
        </w:rPr>
        <w:t xml:space="preserve"> Corrosion and Coatings training</w:t>
      </w:r>
    </w:p>
    <w:p w14:paraId="73D582D9" w14:textId="77777777" w:rsidR="00842152" w:rsidRPr="005F2B3D" w:rsidRDefault="00842152" w:rsidP="005F2B3D">
      <w:pPr>
        <w:spacing w:after="0" w:line="240" w:lineRule="auto"/>
        <w:rPr>
          <w:b/>
          <w:bCs/>
          <w:sz w:val="28"/>
          <w:szCs w:val="28"/>
        </w:rPr>
      </w:pPr>
    </w:p>
    <w:p w14:paraId="648B9359" w14:textId="7E2C221A" w:rsidR="00265C3C" w:rsidRDefault="00D52D3A" w:rsidP="00842152">
      <w:pPr>
        <w:spacing w:after="0" w:line="240" w:lineRule="auto"/>
        <w:ind w:left="720"/>
        <w:rPr>
          <w:sz w:val="28"/>
          <w:szCs w:val="28"/>
        </w:rPr>
      </w:pPr>
      <w:r>
        <w:rPr>
          <w:b/>
          <w:bCs/>
          <w:sz w:val="28"/>
          <w:szCs w:val="28"/>
          <w:u w:val="single"/>
        </w:rPr>
        <w:t>Motion</w:t>
      </w:r>
      <w:r w:rsidR="005F2B3D" w:rsidRPr="005F2B3D">
        <w:rPr>
          <w:sz w:val="28"/>
          <w:szCs w:val="28"/>
        </w:rPr>
        <w:t xml:space="preserve"> </w:t>
      </w:r>
      <w:r w:rsidR="007B59EE">
        <w:rPr>
          <w:sz w:val="28"/>
          <w:szCs w:val="28"/>
        </w:rPr>
        <w:t xml:space="preserve">made by Trustee Walker seconded by Trustee Sage </w:t>
      </w:r>
      <w:r w:rsidR="005F2B3D" w:rsidRPr="005F2B3D">
        <w:rPr>
          <w:sz w:val="28"/>
          <w:szCs w:val="28"/>
        </w:rPr>
        <w:t xml:space="preserve">that the Village Board approves the attendance of </w:t>
      </w:r>
      <w:r w:rsidR="005F2B3D">
        <w:rPr>
          <w:sz w:val="28"/>
          <w:szCs w:val="28"/>
        </w:rPr>
        <w:t xml:space="preserve">Evan Krawczyk </w:t>
      </w:r>
      <w:r w:rsidR="005F2B3D" w:rsidRPr="005F2B3D">
        <w:rPr>
          <w:sz w:val="28"/>
          <w:szCs w:val="28"/>
        </w:rPr>
        <w:t xml:space="preserve">and Doug Beitz to enroll in the Corrosion and </w:t>
      </w:r>
      <w:r w:rsidR="005F2B3D" w:rsidRPr="005F2B3D">
        <w:rPr>
          <w:sz w:val="28"/>
          <w:szCs w:val="28"/>
        </w:rPr>
        <w:lastRenderedPageBreak/>
        <w:t xml:space="preserve">coatings training on March </w:t>
      </w:r>
      <w:r w:rsidR="005F2B3D">
        <w:rPr>
          <w:sz w:val="28"/>
          <w:szCs w:val="28"/>
        </w:rPr>
        <w:t>1</w:t>
      </w:r>
      <w:r w:rsidR="005F2B3D" w:rsidRPr="005F2B3D">
        <w:rPr>
          <w:sz w:val="28"/>
          <w:szCs w:val="28"/>
        </w:rPr>
        <w:t>4, 202</w:t>
      </w:r>
      <w:r w:rsidR="005F2B3D">
        <w:rPr>
          <w:sz w:val="28"/>
          <w:szCs w:val="28"/>
        </w:rPr>
        <w:t>5</w:t>
      </w:r>
      <w:r w:rsidR="005F2B3D" w:rsidRPr="005F2B3D">
        <w:rPr>
          <w:sz w:val="28"/>
          <w:szCs w:val="28"/>
        </w:rPr>
        <w:t xml:space="preserve"> in Cheektowaga. The training is at no cost</w:t>
      </w:r>
      <w:r w:rsidR="007B59EE">
        <w:rPr>
          <w:sz w:val="28"/>
          <w:szCs w:val="28"/>
        </w:rPr>
        <w:t xml:space="preserve"> to the Village.</w:t>
      </w:r>
    </w:p>
    <w:p w14:paraId="43DF9D29" w14:textId="77777777" w:rsidR="005F2B3D" w:rsidRDefault="005F2B3D" w:rsidP="005F2B3D">
      <w:pPr>
        <w:spacing w:after="0" w:line="240" w:lineRule="auto"/>
        <w:rPr>
          <w:sz w:val="28"/>
          <w:szCs w:val="28"/>
        </w:rPr>
      </w:pPr>
    </w:p>
    <w:p w14:paraId="460FEB9A" w14:textId="77777777" w:rsidR="007E3150" w:rsidRDefault="007E3150" w:rsidP="007E3150">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002BE937" w14:textId="6CAA2A3A" w:rsidR="00CB0A29" w:rsidRDefault="00CB0A29" w:rsidP="005F2B3D">
      <w:pPr>
        <w:spacing w:after="0" w:line="240" w:lineRule="auto"/>
        <w:rPr>
          <w:sz w:val="28"/>
          <w:szCs w:val="28"/>
        </w:rPr>
      </w:pPr>
    </w:p>
    <w:p w14:paraId="326F4F12" w14:textId="795C5010" w:rsidR="00842152" w:rsidRPr="006C6A24" w:rsidRDefault="00842152" w:rsidP="005F2B3D">
      <w:pPr>
        <w:spacing w:after="0" w:line="240" w:lineRule="auto"/>
        <w:rPr>
          <w:b/>
          <w:bCs/>
          <w:sz w:val="28"/>
          <w:szCs w:val="28"/>
        </w:rPr>
      </w:pPr>
      <w:r w:rsidRPr="006C6A24">
        <w:rPr>
          <w:b/>
          <w:bCs/>
          <w:sz w:val="28"/>
          <w:szCs w:val="28"/>
        </w:rPr>
        <w:t>2025-</w:t>
      </w:r>
      <w:r w:rsidR="00D72CD2" w:rsidRPr="006C6A24">
        <w:rPr>
          <w:b/>
          <w:bCs/>
          <w:sz w:val="28"/>
          <w:szCs w:val="28"/>
        </w:rPr>
        <w:t>23</w:t>
      </w:r>
      <w:r w:rsidRPr="006C6A24">
        <w:rPr>
          <w:b/>
          <w:bCs/>
          <w:sz w:val="28"/>
          <w:szCs w:val="28"/>
        </w:rPr>
        <w:t xml:space="preserve"> Contract with DOCCS for Easement</w:t>
      </w:r>
    </w:p>
    <w:p w14:paraId="338E00B8" w14:textId="77777777" w:rsidR="00842152" w:rsidRDefault="00842152" w:rsidP="005F2B3D">
      <w:pPr>
        <w:spacing w:after="0" w:line="240" w:lineRule="auto"/>
        <w:rPr>
          <w:sz w:val="28"/>
          <w:szCs w:val="28"/>
        </w:rPr>
      </w:pPr>
    </w:p>
    <w:p w14:paraId="4579CAFF" w14:textId="77023083" w:rsidR="00842152" w:rsidRPr="00842152" w:rsidRDefault="007B59EE" w:rsidP="006C6A24">
      <w:pPr>
        <w:spacing w:after="0" w:line="240" w:lineRule="auto"/>
        <w:ind w:left="720"/>
        <w:rPr>
          <w:sz w:val="28"/>
          <w:szCs w:val="28"/>
        </w:rPr>
      </w:pPr>
      <w:r>
        <w:rPr>
          <w:b/>
          <w:bCs/>
          <w:sz w:val="28"/>
          <w:szCs w:val="28"/>
          <w:u w:val="single"/>
        </w:rPr>
        <w:t>Motion</w:t>
      </w:r>
      <w:r>
        <w:rPr>
          <w:sz w:val="28"/>
          <w:szCs w:val="28"/>
        </w:rPr>
        <w:t xml:space="preserve"> was made by Trustee Sage seconded by Trustee Walker t</w:t>
      </w:r>
      <w:r w:rsidR="00842152">
        <w:rPr>
          <w:sz w:val="28"/>
          <w:szCs w:val="28"/>
        </w:rPr>
        <w:t>hat the Village Board of Trustees approves entering into the contract with DOCCS for the Easement of the lagoon for $1,000.00.</w:t>
      </w:r>
    </w:p>
    <w:p w14:paraId="75330A10" w14:textId="77777777" w:rsidR="00842152" w:rsidRDefault="00842152" w:rsidP="005F2B3D">
      <w:pPr>
        <w:spacing w:after="0" w:line="240" w:lineRule="auto"/>
        <w:rPr>
          <w:sz w:val="28"/>
          <w:szCs w:val="28"/>
        </w:rPr>
      </w:pPr>
    </w:p>
    <w:p w14:paraId="237F011C" w14:textId="77777777" w:rsidR="00842152" w:rsidRPr="00842152" w:rsidRDefault="00842152" w:rsidP="00842152">
      <w:pPr>
        <w:spacing w:after="0" w:line="240" w:lineRule="auto"/>
        <w:rPr>
          <w:sz w:val="28"/>
          <w:szCs w:val="28"/>
        </w:rPr>
      </w:pPr>
      <w:r w:rsidRPr="00842152">
        <w:rPr>
          <w:b/>
          <w:bCs/>
          <w:sz w:val="28"/>
          <w:szCs w:val="28"/>
        </w:rPr>
        <w:t xml:space="preserve">WHEREAS, </w:t>
      </w:r>
      <w:r w:rsidRPr="00842152">
        <w:rPr>
          <w:sz w:val="28"/>
          <w:szCs w:val="28"/>
        </w:rPr>
        <w:t>the State of New York is the owner of property more particularly described in a deed recorded in the Wyoming County Clerk’s Office in Liber 204 of Deeds at Page 125 and also known as S.B.L. #19.00-1-58; and</w:t>
      </w:r>
    </w:p>
    <w:p w14:paraId="5A5A5621" w14:textId="77777777" w:rsidR="00842152" w:rsidRPr="00842152" w:rsidRDefault="00842152" w:rsidP="00842152">
      <w:pPr>
        <w:spacing w:after="0" w:line="240" w:lineRule="auto"/>
        <w:rPr>
          <w:sz w:val="28"/>
          <w:szCs w:val="28"/>
        </w:rPr>
      </w:pPr>
      <w:r w:rsidRPr="00842152">
        <w:rPr>
          <w:b/>
          <w:bCs/>
          <w:sz w:val="28"/>
          <w:szCs w:val="28"/>
        </w:rPr>
        <w:t xml:space="preserve">WHEREAS, </w:t>
      </w:r>
      <w:r w:rsidRPr="00842152">
        <w:rPr>
          <w:sz w:val="28"/>
          <w:szCs w:val="28"/>
        </w:rPr>
        <w:t>the Village of Attica has a water supply system that adjoins the New York State land to the west; and</w:t>
      </w:r>
    </w:p>
    <w:p w14:paraId="56A70A5A" w14:textId="77777777" w:rsidR="00842152" w:rsidRPr="00842152" w:rsidRDefault="00842152" w:rsidP="00842152">
      <w:pPr>
        <w:spacing w:after="0" w:line="240" w:lineRule="auto"/>
        <w:rPr>
          <w:sz w:val="28"/>
          <w:szCs w:val="28"/>
        </w:rPr>
      </w:pPr>
      <w:r w:rsidRPr="00842152">
        <w:rPr>
          <w:b/>
          <w:bCs/>
          <w:sz w:val="28"/>
          <w:szCs w:val="28"/>
        </w:rPr>
        <w:t xml:space="preserve">WHEREAS, </w:t>
      </w:r>
      <w:r w:rsidRPr="00842152">
        <w:rPr>
          <w:sz w:val="28"/>
          <w:szCs w:val="28"/>
        </w:rPr>
        <w:t>the Village of Attica currently maintains an existing sludge settling lagoon and existing tank pursuant to an easement granted the Village of Attica for sludge settling lagoon recorded December 10, 1981 in the Department of State in Volume 23 of Miscellaneous Deeds and Title Papers at page 47 which easement has expired; and</w:t>
      </w:r>
    </w:p>
    <w:p w14:paraId="6144FAC8" w14:textId="77777777" w:rsidR="00842152" w:rsidRPr="00842152" w:rsidRDefault="00842152" w:rsidP="00842152">
      <w:pPr>
        <w:spacing w:after="0" w:line="240" w:lineRule="auto"/>
        <w:rPr>
          <w:sz w:val="28"/>
          <w:szCs w:val="28"/>
        </w:rPr>
      </w:pPr>
      <w:r w:rsidRPr="00842152">
        <w:rPr>
          <w:b/>
          <w:bCs/>
          <w:sz w:val="28"/>
          <w:szCs w:val="28"/>
        </w:rPr>
        <w:t xml:space="preserve">WHEREAS, </w:t>
      </w:r>
      <w:r w:rsidRPr="00842152">
        <w:rPr>
          <w:sz w:val="28"/>
          <w:szCs w:val="28"/>
        </w:rPr>
        <w:t>the Village of Attica is desirous of executing and expanding the area of the said easement; and</w:t>
      </w:r>
    </w:p>
    <w:p w14:paraId="2E55AD90" w14:textId="77777777" w:rsidR="00842152" w:rsidRPr="00842152" w:rsidRDefault="00842152" w:rsidP="00842152">
      <w:pPr>
        <w:spacing w:after="0" w:line="240" w:lineRule="auto"/>
        <w:rPr>
          <w:sz w:val="28"/>
          <w:szCs w:val="28"/>
        </w:rPr>
      </w:pPr>
      <w:r w:rsidRPr="00842152">
        <w:rPr>
          <w:b/>
          <w:bCs/>
          <w:sz w:val="28"/>
          <w:szCs w:val="28"/>
        </w:rPr>
        <w:t xml:space="preserve">WHEREAS, </w:t>
      </w:r>
      <w:r w:rsidRPr="00842152">
        <w:rPr>
          <w:sz w:val="28"/>
          <w:szCs w:val="28"/>
        </w:rPr>
        <w:t>the Village of Attica and the State of New York have agreed on a payment by the Village of Attica to the State of New York in the amount of One Thousand Dollars ($1,000.00) for the new easement.</w:t>
      </w:r>
    </w:p>
    <w:p w14:paraId="7B727D66" w14:textId="27F03E29" w:rsidR="00842152" w:rsidRDefault="00842152" w:rsidP="00842152">
      <w:pPr>
        <w:spacing w:after="0" w:line="240" w:lineRule="auto"/>
        <w:rPr>
          <w:sz w:val="28"/>
          <w:szCs w:val="28"/>
        </w:rPr>
      </w:pPr>
      <w:r w:rsidRPr="00842152">
        <w:rPr>
          <w:b/>
          <w:bCs/>
          <w:sz w:val="28"/>
          <w:szCs w:val="28"/>
        </w:rPr>
        <w:t xml:space="preserve">NOW THEREFORE BE IT RESOLVED, </w:t>
      </w:r>
      <w:r w:rsidRPr="00842152">
        <w:rPr>
          <w:sz w:val="28"/>
          <w:szCs w:val="28"/>
        </w:rPr>
        <w:t>that the Mayor of the Village of Attica is authorized to make application to the Office of General Services of the State of New York for the conveyance of an easement consisting of the approximate 3.10 acre parcel of land, more or less, as set forth in the annexed legal description and to execute all documents necessary to effectuate an easement over the property within the Town of Attica and to pay the said agreed upon consideration of $1,000.00 therefor</w:t>
      </w:r>
    </w:p>
    <w:p w14:paraId="58B96FAC" w14:textId="77777777" w:rsidR="006C6A24" w:rsidRDefault="006C6A24" w:rsidP="00842152">
      <w:pPr>
        <w:spacing w:after="0" w:line="240" w:lineRule="auto"/>
        <w:rPr>
          <w:sz w:val="28"/>
          <w:szCs w:val="28"/>
        </w:rPr>
      </w:pPr>
    </w:p>
    <w:p w14:paraId="6BCE3AA6" w14:textId="77777777" w:rsidR="007E3150" w:rsidRDefault="007E3150" w:rsidP="007E3150">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37F33060" w14:textId="77777777" w:rsidR="00842152" w:rsidRDefault="00842152" w:rsidP="005F2B3D">
      <w:pPr>
        <w:spacing w:after="0" w:line="240" w:lineRule="auto"/>
        <w:rPr>
          <w:sz w:val="28"/>
          <w:szCs w:val="28"/>
        </w:rPr>
      </w:pPr>
    </w:p>
    <w:p w14:paraId="75FDFBE5" w14:textId="793BB20C" w:rsidR="00845520" w:rsidRPr="006753D7" w:rsidRDefault="00845520" w:rsidP="00845520">
      <w:pPr>
        <w:rPr>
          <w:rFonts w:ascii="Calibri" w:hAnsi="Calibri" w:cs="Calibri"/>
          <w:b/>
          <w:sz w:val="28"/>
          <w:szCs w:val="28"/>
        </w:rPr>
      </w:pPr>
      <w:r w:rsidRPr="006753D7">
        <w:rPr>
          <w:rFonts w:ascii="Calibri" w:hAnsi="Calibri" w:cs="Calibri"/>
          <w:b/>
          <w:sz w:val="28"/>
          <w:szCs w:val="28"/>
        </w:rPr>
        <w:t>2025-</w:t>
      </w:r>
      <w:r w:rsidR="00D72CD2">
        <w:rPr>
          <w:rFonts w:ascii="Calibri" w:hAnsi="Calibri" w:cs="Calibri"/>
          <w:b/>
          <w:sz w:val="28"/>
          <w:szCs w:val="28"/>
        </w:rPr>
        <w:t>24</w:t>
      </w:r>
      <w:r w:rsidRPr="006753D7">
        <w:rPr>
          <w:rFonts w:ascii="Calibri" w:hAnsi="Calibri" w:cs="Calibri"/>
          <w:b/>
          <w:sz w:val="28"/>
          <w:szCs w:val="28"/>
        </w:rPr>
        <w:t xml:space="preserve"> Special Event </w:t>
      </w:r>
      <w:r w:rsidR="006753D7">
        <w:rPr>
          <w:rFonts w:ascii="Calibri" w:hAnsi="Calibri" w:cs="Calibri"/>
          <w:b/>
          <w:sz w:val="28"/>
          <w:szCs w:val="28"/>
        </w:rPr>
        <w:t>- Easter Egg Hunt</w:t>
      </w:r>
    </w:p>
    <w:p w14:paraId="2BB566EB" w14:textId="1A62EB22" w:rsidR="00845520" w:rsidRPr="006753D7" w:rsidRDefault="0091683E" w:rsidP="00845520">
      <w:pPr>
        <w:ind w:left="720"/>
        <w:rPr>
          <w:rFonts w:ascii="Calibri" w:hAnsi="Calibri" w:cs="Calibri"/>
          <w:sz w:val="28"/>
          <w:szCs w:val="28"/>
        </w:rPr>
      </w:pPr>
      <w:r>
        <w:rPr>
          <w:rFonts w:ascii="Calibri" w:hAnsi="Calibri" w:cs="Calibri"/>
          <w:b/>
          <w:sz w:val="28"/>
          <w:szCs w:val="28"/>
          <w:u w:val="single"/>
        </w:rPr>
        <w:t>Motion</w:t>
      </w:r>
      <w:r w:rsidR="00845520" w:rsidRPr="006753D7">
        <w:rPr>
          <w:rFonts w:ascii="Calibri" w:hAnsi="Calibri" w:cs="Calibri"/>
          <w:sz w:val="28"/>
          <w:szCs w:val="28"/>
        </w:rPr>
        <w:t xml:space="preserve"> </w:t>
      </w:r>
      <w:r>
        <w:rPr>
          <w:rFonts w:ascii="Calibri" w:hAnsi="Calibri" w:cs="Calibri"/>
          <w:sz w:val="28"/>
          <w:szCs w:val="28"/>
        </w:rPr>
        <w:t xml:space="preserve">made by Trustee Sage seconded by Trustee Walker </w:t>
      </w:r>
      <w:r w:rsidR="00845520" w:rsidRPr="006753D7">
        <w:rPr>
          <w:rFonts w:ascii="Calibri" w:hAnsi="Calibri" w:cs="Calibri"/>
          <w:sz w:val="28"/>
          <w:szCs w:val="28"/>
        </w:rPr>
        <w:t>that the Village approves the Easter Egg Hunt (</w:t>
      </w:r>
      <w:r w:rsidR="006753D7">
        <w:rPr>
          <w:rFonts w:ascii="Calibri" w:hAnsi="Calibri" w:cs="Calibri"/>
          <w:sz w:val="28"/>
          <w:szCs w:val="28"/>
        </w:rPr>
        <w:t>April</w:t>
      </w:r>
      <w:r w:rsidR="00845520" w:rsidRPr="006753D7">
        <w:rPr>
          <w:rFonts w:ascii="Calibri" w:hAnsi="Calibri" w:cs="Calibri"/>
          <w:sz w:val="28"/>
          <w:szCs w:val="28"/>
        </w:rPr>
        <w:t xml:space="preserve"> </w:t>
      </w:r>
      <w:r w:rsidR="006753D7">
        <w:rPr>
          <w:rFonts w:ascii="Calibri" w:hAnsi="Calibri" w:cs="Calibri"/>
          <w:sz w:val="28"/>
          <w:szCs w:val="28"/>
        </w:rPr>
        <w:t>19</w:t>
      </w:r>
      <w:r w:rsidR="00845520" w:rsidRPr="006753D7">
        <w:rPr>
          <w:rFonts w:ascii="Calibri" w:hAnsi="Calibri" w:cs="Calibri"/>
          <w:sz w:val="28"/>
          <w:szCs w:val="28"/>
        </w:rPr>
        <w:t xml:space="preserve">, Registration starts at 11:30 pm).   </w:t>
      </w:r>
    </w:p>
    <w:p w14:paraId="61ACEBFD" w14:textId="77777777" w:rsidR="007E3150" w:rsidRDefault="007E3150" w:rsidP="007E3150">
      <w:pPr>
        <w:spacing w:after="0" w:line="240" w:lineRule="auto"/>
        <w:ind w:left="1080"/>
        <w:rPr>
          <w:sz w:val="28"/>
          <w:szCs w:val="28"/>
        </w:rPr>
      </w:pPr>
      <w:r>
        <w:rPr>
          <w:sz w:val="28"/>
          <w:szCs w:val="28"/>
        </w:rPr>
        <w:lastRenderedPageBreak/>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44E05C5A" w14:textId="77777777" w:rsidR="00845520" w:rsidRDefault="00845520" w:rsidP="00845520">
      <w:pPr>
        <w:spacing w:after="0" w:line="240" w:lineRule="auto"/>
        <w:ind w:left="1080"/>
        <w:rPr>
          <w:sz w:val="28"/>
          <w:szCs w:val="28"/>
        </w:rPr>
      </w:pPr>
    </w:p>
    <w:p w14:paraId="2CDE8051" w14:textId="77777777" w:rsidR="006C4866" w:rsidRDefault="006C4866" w:rsidP="005F2B3D">
      <w:pPr>
        <w:spacing w:after="0" w:line="240" w:lineRule="auto"/>
        <w:rPr>
          <w:b/>
          <w:bCs/>
          <w:sz w:val="28"/>
          <w:szCs w:val="28"/>
        </w:rPr>
      </w:pPr>
    </w:p>
    <w:p w14:paraId="266FFC73" w14:textId="77777777" w:rsidR="006C4866" w:rsidRDefault="006C4866" w:rsidP="005F2B3D">
      <w:pPr>
        <w:spacing w:after="0" w:line="240" w:lineRule="auto"/>
        <w:rPr>
          <w:b/>
          <w:bCs/>
          <w:sz w:val="28"/>
          <w:szCs w:val="28"/>
        </w:rPr>
      </w:pPr>
    </w:p>
    <w:p w14:paraId="410AAFA0" w14:textId="6EED735F" w:rsidR="00845520" w:rsidRPr="0091683E" w:rsidRDefault="00845520" w:rsidP="005F2B3D">
      <w:pPr>
        <w:spacing w:after="0" w:line="240" w:lineRule="auto"/>
        <w:rPr>
          <w:b/>
          <w:bCs/>
          <w:sz w:val="28"/>
          <w:szCs w:val="28"/>
        </w:rPr>
      </w:pPr>
      <w:r w:rsidRPr="006753D7">
        <w:rPr>
          <w:b/>
          <w:bCs/>
          <w:sz w:val="28"/>
          <w:szCs w:val="28"/>
        </w:rPr>
        <w:t>2025-</w:t>
      </w:r>
      <w:r w:rsidR="00D72CD2">
        <w:rPr>
          <w:b/>
          <w:bCs/>
          <w:sz w:val="28"/>
          <w:szCs w:val="28"/>
        </w:rPr>
        <w:t>25</w:t>
      </w:r>
      <w:r w:rsidRPr="006753D7">
        <w:rPr>
          <w:b/>
          <w:bCs/>
          <w:sz w:val="28"/>
          <w:szCs w:val="28"/>
        </w:rPr>
        <w:t xml:space="preserve"> Special Event</w:t>
      </w:r>
      <w:r w:rsidR="006753D7">
        <w:rPr>
          <w:b/>
          <w:bCs/>
          <w:sz w:val="28"/>
          <w:szCs w:val="28"/>
        </w:rPr>
        <w:t xml:space="preserve"> – Ragtime Ice Cream Company</w:t>
      </w:r>
      <w:r w:rsidR="007E3150">
        <w:rPr>
          <w:b/>
          <w:bCs/>
          <w:sz w:val="28"/>
          <w:szCs w:val="28"/>
        </w:rPr>
        <w:t xml:space="preserve"> - </w:t>
      </w:r>
      <w:r w:rsidR="007E3150" w:rsidRPr="0091683E">
        <w:rPr>
          <w:b/>
          <w:bCs/>
          <w:sz w:val="28"/>
          <w:szCs w:val="28"/>
        </w:rPr>
        <w:t>T</w:t>
      </w:r>
      <w:r w:rsidR="0091683E">
        <w:rPr>
          <w:b/>
          <w:bCs/>
          <w:sz w:val="28"/>
          <w:szCs w:val="28"/>
        </w:rPr>
        <w:t>ABLED</w:t>
      </w:r>
    </w:p>
    <w:p w14:paraId="46005152" w14:textId="77777777" w:rsidR="006753D7" w:rsidRDefault="006753D7" w:rsidP="005F2B3D">
      <w:pPr>
        <w:spacing w:after="0" w:line="240" w:lineRule="auto"/>
        <w:rPr>
          <w:b/>
          <w:bCs/>
          <w:sz w:val="28"/>
          <w:szCs w:val="28"/>
        </w:rPr>
      </w:pPr>
    </w:p>
    <w:p w14:paraId="09AB9514" w14:textId="79C482E6" w:rsidR="00095141" w:rsidRDefault="00095141" w:rsidP="00842152">
      <w:pPr>
        <w:spacing w:after="0" w:line="240" w:lineRule="auto"/>
        <w:ind w:left="720"/>
        <w:rPr>
          <w:sz w:val="28"/>
          <w:szCs w:val="28"/>
        </w:rPr>
      </w:pPr>
      <w:r w:rsidRPr="00842152">
        <w:rPr>
          <w:b/>
          <w:bCs/>
          <w:sz w:val="28"/>
          <w:szCs w:val="28"/>
          <w:u w:val="single"/>
        </w:rPr>
        <w:t>Recommended Action:</w:t>
      </w:r>
      <w:r>
        <w:rPr>
          <w:b/>
          <w:bCs/>
          <w:sz w:val="28"/>
          <w:szCs w:val="28"/>
        </w:rPr>
        <w:t xml:space="preserve"> </w:t>
      </w:r>
      <w:r>
        <w:rPr>
          <w:sz w:val="28"/>
          <w:szCs w:val="28"/>
        </w:rPr>
        <w:t>that the Village Board approves the application for the Ragtime Ice Cream Company.</w:t>
      </w:r>
      <w:r w:rsidR="00F62E1D">
        <w:rPr>
          <w:sz w:val="28"/>
          <w:szCs w:val="28"/>
        </w:rPr>
        <w:t xml:space="preserve"> </w:t>
      </w:r>
    </w:p>
    <w:p w14:paraId="7D870C94" w14:textId="77777777" w:rsidR="00F62E1D" w:rsidRDefault="00F62E1D" w:rsidP="005F2B3D">
      <w:pPr>
        <w:spacing w:after="0" w:line="240" w:lineRule="auto"/>
        <w:rPr>
          <w:sz w:val="28"/>
          <w:szCs w:val="28"/>
        </w:rPr>
      </w:pPr>
    </w:p>
    <w:p w14:paraId="046B25EF" w14:textId="77777777" w:rsidR="00F62E1D" w:rsidRDefault="00F62E1D" w:rsidP="00F62E1D">
      <w:pPr>
        <w:spacing w:after="0" w:line="240" w:lineRule="auto"/>
        <w:ind w:left="1080"/>
        <w:rPr>
          <w:sz w:val="28"/>
          <w:szCs w:val="28"/>
        </w:rPr>
      </w:pPr>
      <w:r>
        <w:rPr>
          <w:sz w:val="28"/>
          <w:szCs w:val="28"/>
        </w:rPr>
        <w:t>Roll Call:</w:t>
      </w:r>
      <w:r>
        <w:rPr>
          <w:sz w:val="28"/>
          <w:szCs w:val="28"/>
        </w:rPr>
        <w:tab/>
      </w:r>
      <w:r>
        <w:rPr>
          <w:sz w:val="28"/>
          <w:szCs w:val="28"/>
        </w:rPr>
        <w:tab/>
        <w:t>Montford</w:t>
      </w:r>
      <w:r>
        <w:rPr>
          <w:sz w:val="28"/>
          <w:szCs w:val="28"/>
        </w:rPr>
        <w:tab/>
      </w:r>
      <w:r>
        <w:rPr>
          <w:sz w:val="28"/>
          <w:szCs w:val="28"/>
        </w:rPr>
        <w:tab/>
      </w:r>
      <w:r>
        <w:rPr>
          <w:sz w:val="28"/>
          <w:szCs w:val="28"/>
        </w:rPr>
        <w:tab/>
        <w:t>Sage</w:t>
      </w:r>
      <w:r>
        <w:rPr>
          <w:sz w:val="28"/>
          <w:szCs w:val="28"/>
        </w:rPr>
        <w:tab/>
      </w:r>
      <w:r>
        <w:rPr>
          <w:sz w:val="28"/>
          <w:szCs w:val="28"/>
        </w:rPr>
        <w:tab/>
      </w:r>
      <w:r>
        <w:rPr>
          <w:sz w:val="28"/>
          <w:szCs w:val="28"/>
        </w:rPr>
        <w:tab/>
        <w:t>Walker</w:t>
      </w:r>
      <w:r>
        <w:rPr>
          <w:sz w:val="28"/>
          <w:szCs w:val="28"/>
        </w:rPr>
        <w:tab/>
      </w:r>
      <w:r>
        <w:rPr>
          <w:sz w:val="28"/>
          <w:szCs w:val="28"/>
        </w:rPr>
        <w:tab/>
      </w:r>
      <w:r w:rsidRPr="00265C3C">
        <w:rPr>
          <w:sz w:val="28"/>
          <w:szCs w:val="28"/>
        </w:rPr>
        <w:t xml:space="preserve"> </w:t>
      </w:r>
      <w:r>
        <w:rPr>
          <w:sz w:val="28"/>
          <w:szCs w:val="28"/>
        </w:rPr>
        <w:t>Absent: Rudolph &amp; Van Son</w:t>
      </w:r>
    </w:p>
    <w:p w14:paraId="68AB0852" w14:textId="77777777" w:rsidR="00F62E1D" w:rsidRDefault="00F62E1D" w:rsidP="005F2B3D">
      <w:pPr>
        <w:spacing w:after="0" w:line="240" w:lineRule="auto"/>
        <w:rPr>
          <w:rFonts w:cstheme="minorHAnsi"/>
          <w:sz w:val="28"/>
          <w:szCs w:val="28"/>
        </w:rPr>
      </w:pPr>
    </w:p>
    <w:p w14:paraId="55590E89" w14:textId="1E3828E1" w:rsidR="00962D17" w:rsidRPr="00874391" w:rsidRDefault="006C4866" w:rsidP="005F2B3D">
      <w:pPr>
        <w:spacing w:after="0" w:line="240" w:lineRule="auto"/>
        <w:rPr>
          <w:rFonts w:cstheme="minorHAnsi"/>
          <w:b/>
          <w:bCs/>
          <w:sz w:val="28"/>
          <w:szCs w:val="28"/>
        </w:rPr>
      </w:pPr>
      <w:r w:rsidRPr="00874391">
        <w:rPr>
          <w:rFonts w:cstheme="minorHAnsi"/>
          <w:b/>
          <w:bCs/>
          <w:sz w:val="28"/>
          <w:szCs w:val="28"/>
        </w:rPr>
        <w:t xml:space="preserve">2025-26 Special Event </w:t>
      </w:r>
      <w:r w:rsidR="00962D17" w:rsidRPr="00874391">
        <w:rPr>
          <w:rFonts w:cstheme="minorHAnsi"/>
          <w:b/>
          <w:bCs/>
          <w:sz w:val="28"/>
          <w:szCs w:val="28"/>
        </w:rPr>
        <w:t>–</w:t>
      </w:r>
      <w:r w:rsidRPr="00874391">
        <w:rPr>
          <w:rFonts w:cstheme="minorHAnsi"/>
          <w:b/>
          <w:bCs/>
          <w:sz w:val="28"/>
          <w:szCs w:val="28"/>
        </w:rPr>
        <w:t xml:space="preserve"> </w:t>
      </w:r>
      <w:r w:rsidR="00962D17" w:rsidRPr="00874391">
        <w:rPr>
          <w:rFonts w:cstheme="minorHAnsi"/>
          <w:b/>
          <w:bCs/>
          <w:sz w:val="28"/>
          <w:szCs w:val="28"/>
        </w:rPr>
        <w:t>Wyoming County We’ve Got Your Six</w:t>
      </w:r>
    </w:p>
    <w:p w14:paraId="689E1DB1" w14:textId="1ACF5E57" w:rsidR="00962D17" w:rsidRPr="006C6A24" w:rsidRDefault="00962D17" w:rsidP="00962D17">
      <w:pPr>
        <w:spacing w:after="0" w:line="240" w:lineRule="auto"/>
        <w:ind w:left="720"/>
        <w:rPr>
          <w:rFonts w:cstheme="minorHAnsi"/>
          <w:sz w:val="28"/>
          <w:szCs w:val="28"/>
        </w:rPr>
      </w:pPr>
      <w:r w:rsidRPr="00874391">
        <w:rPr>
          <w:rFonts w:cstheme="minorHAnsi"/>
          <w:b/>
          <w:bCs/>
          <w:sz w:val="28"/>
          <w:szCs w:val="28"/>
          <w:u w:val="single"/>
        </w:rPr>
        <w:t>Motion</w:t>
      </w:r>
      <w:r>
        <w:rPr>
          <w:rFonts w:cstheme="minorHAnsi"/>
          <w:sz w:val="28"/>
          <w:szCs w:val="28"/>
        </w:rPr>
        <w:t xml:space="preserve"> made by Trustee Sage seconded by Trustee Walker that Wyoming County We’ve Got your Six has their 1</w:t>
      </w:r>
      <w:r w:rsidRPr="00962D17">
        <w:rPr>
          <w:rFonts w:cstheme="minorHAnsi"/>
          <w:sz w:val="28"/>
          <w:szCs w:val="28"/>
          <w:vertAlign w:val="superscript"/>
        </w:rPr>
        <w:t>st</w:t>
      </w:r>
      <w:r>
        <w:rPr>
          <w:rFonts w:cstheme="minorHAnsi"/>
          <w:sz w:val="28"/>
          <w:szCs w:val="28"/>
        </w:rPr>
        <w:t xml:space="preserve"> Responder Ride and Rally on June 22, 2025 starting at 9:00 am.</w:t>
      </w:r>
    </w:p>
    <w:p w14:paraId="0C63B1AB" w14:textId="77777777" w:rsidR="00962D17" w:rsidRDefault="00915CA2" w:rsidP="00962D17">
      <w:pPr>
        <w:spacing w:after="0" w:line="240" w:lineRule="auto"/>
        <w:ind w:left="1080"/>
        <w:rPr>
          <w:rFonts w:cstheme="minorHAnsi"/>
          <w:b/>
          <w:bCs/>
          <w:sz w:val="28"/>
          <w:szCs w:val="28"/>
        </w:rPr>
      </w:pPr>
      <w:r>
        <w:rPr>
          <w:rFonts w:cstheme="minorHAnsi"/>
          <w:b/>
          <w:bCs/>
          <w:sz w:val="28"/>
          <w:szCs w:val="28"/>
        </w:rPr>
        <w:tab/>
      </w:r>
    </w:p>
    <w:p w14:paraId="1DCC115B" w14:textId="2062E123" w:rsidR="00962D17" w:rsidRDefault="00962D17" w:rsidP="00962D17">
      <w:pPr>
        <w:spacing w:after="0" w:line="240" w:lineRule="auto"/>
        <w:ind w:left="1080"/>
        <w:rPr>
          <w:sz w:val="28"/>
          <w:szCs w:val="28"/>
        </w:rPr>
      </w:pPr>
      <w:r>
        <w:rPr>
          <w:sz w:val="28"/>
          <w:szCs w:val="28"/>
        </w:rPr>
        <w:t>On the call of the roll,</w:t>
      </w:r>
      <w:r>
        <w:rPr>
          <w:sz w:val="28"/>
          <w:szCs w:val="28"/>
        </w:rPr>
        <w:tab/>
      </w:r>
      <w:r>
        <w:rPr>
          <w:sz w:val="28"/>
          <w:szCs w:val="28"/>
        </w:rPr>
        <w:tab/>
        <w:t>Montford - yes</w:t>
      </w:r>
      <w:r>
        <w:rPr>
          <w:sz w:val="28"/>
          <w:szCs w:val="28"/>
        </w:rPr>
        <w:tab/>
      </w:r>
      <w:r>
        <w:rPr>
          <w:sz w:val="28"/>
          <w:szCs w:val="28"/>
        </w:rPr>
        <w:tab/>
        <w:t>Sage - yes</w:t>
      </w:r>
      <w:r>
        <w:rPr>
          <w:sz w:val="28"/>
          <w:szCs w:val="28"/>
        </w:rPr>
        <w:tab/>
      </w:r>
      <w:r>
        <w:rPr>
          <w:sz w:val="28"/>
          <w:szCs w:val="28"/>
        </w:rPr>
        <w:tab/>
        <w:t>Walker - yes</w:t>
      </w:r>
      <w:r>
        <w:rPr>
          <w:sz w:val="28"/>
          <w:szCs w:val="28"/>
        </w:rPr>
        <w:tab/>
      </w:r>
      <w:r>
        <w:rPr>
          <w:sz w:val="28"/>
          <w:szCs w:val="28"/>
        </w:rPr>
        <w:tab/>
      </w:r>
      <w:r w:rsidRPr="00265C3C">
        <w:rPr>
          <w:sz w:val="28"/>
          <w:szCs w:val="28"/>
        </w:rPr>
        <w:t xml:space="preserve"> </w:t>
      </w:r>
      <w:r>
        <w:rPr>
          <w:sz w:val="28"/>
          <w:szCs w:val="28"/>
        </w:rPr>
        <w:t>Absent: Rudolph &amp; Van Son. The motion was declared and carried.</w:t>
      </w:r>
    </w:p>
    <w:p w14:paraId="64108AE1" w14:textId="38C28E06" w:rsidR="00D72CD2" w:rsidRPr="00874391" w:rsidRDefault="00D72CD2" w:rsidP="006C4866">
      <w:pPr>
        <w:pStyle w:val="Heading2"/>
        <w:spacing w:after="0" w:line="240" w:lineRule="auto"/>
        <w:ind w:left="-90"/>
        <w:rPr>
          <w:rFonts w:cstheme="minorHAnsi"/>
          <w:sz w:val="28"/>
          <w:szCs w:val="28"/>
        </w:rPr>
      </w:pPr>
    </w:p>
    <w:p w14:paraId="0148C667" w14:textId="1B5E1BA0" w:rsidR="00874391" w:rsidRPr="00874391" w:rsidRDefault="00874391" w:rsidP="00874391">
      <w:pPr>
        <w:rPr>
          <w:b/>
          <w:bCs/>
          <w:sz w:val="28"/>
          <w:szCs w:val="28"/>
        </w:rPr>
      </w:pPr>
      <w:r w:rsidRPr="00874391">
        <w:rPr>
          <w:b/>
          <w:bCs/>
          <w:sz w:val="28"/>
          <w:szCs w:val="28"/>
        </w:rPr>
        <w:t>2025-27 Approval Hire of Kody Dreyer</w:t>
      </w:r>
    </w:p>
    <w:p w14:paraId="0E409F03" w14:textId="6BF5108E" w:rsidR="00874391" w:rsidRPr="00874391" w:rsidRDefault="00874391" w:rsidP="00874391">
      <w:pPr>
        <w:ind w:left="720"/>
        <w:rPr>
          <w:sz w:val="28"/>
          <w:szCs w:val="28"/>
        </w:rPr>
      </w:pPr>
      <w:r w:rsidRPr="00874391">
        <w:rPr>
          <w:b/>
          <w:bCs/>
          <w:sz w:val="28"/>
          <w:szCs w:val="28"/>
          <w:u w:val="single"/>
        </w:rPr>
        <w:t>Motion</w:t>
      </w:r>
      <w:r w:rsidRPr="00874391">
        <w:rPr>
          <w:sz w:val="28"/>
          <w:szCs w:val="28"/>
        </w:rPr>
        <w:t xml:space="preserve"> was made by Trustee Walker seconded by Trustee Sage to Hire Kody Dreyer as the new DPW Worker.</w:t>
      </w:r>
    </w:p>
    <w:p w14:paraId="79C50A3E" w14:textId="77777777" w:rsidR="00874391" w:rsidRPr="00874391" w:rsidRDefault="00874391" w:rsidP="00874391">
      <w:pPr>
        <w:spacing w:after="0" w:line="240" w:lineRule="auto"/>
        <w:ind w:left="1080"/>
        <w:rPr>
          <w:sz w:val="28"/>
          <w:szCs w:val="28"/>
        </w:rPr>
      </w:pPr>
      <w:r w:rsidRPr="00874391">
        <w:rPr>
          <w:sz w:val="28"/>
          <w:szCs w:val="28"/>
        </w:rPr>
        <w:t>On the call of the roll,</w:t>
      </w:r>
      <w:r w:rsidRPr="00874391">
        <w:rPr>
          <w:sz w:val="28"/>
          <w:szCs w:val="28"/>
        </w:rPr>
        <w:tab/>
      </w:r>
      <w:r w:rsidRPr="00874391">
        <w:rPr>
          <w:sz w:val="28"/>
          <w:szCs w:val="28"/>
        </w:rPr>
        <w:tab/>
        <w:t>Montford - yes</w:t>
      </w:r>
      <w:r w:rsidRPr="00874391">
        <w:rPr>
          <w:sz w:val="28"/>
          <w:szCs w:val="28"/>
        </w:rPr>
        <w:tab/>
      </w:r>
      <w:r w:rsidRPr="00874391">
        <w:rPr>
          <w:sz w:val="28"/>
          <w:szCs w:val="28"/>
        </w:rPr>
        <w:tab/>
        <w:t>Sage - yes</w:t>
      </w:r>
      <w:r w:rsidRPr="00874391">
        <w:rPr>
          <w:sz w:val="28"/>
          <w:szCs w:val="28"/>
        </w:rPr>
        <w:tab/>
      </w:r>
      <w:r w:rsidRPr="00874391">
        <w:rPr>
          <w:sz w:val="28"/>
          <w:szCs w:val="28"/>
        </w:rPr>
        <w:tab/>
        <w:t>Walker - yes</w:t>
      </w:r>
      <w:r w:rsidRPr="00874391">
        <w:rPr>
          <w:sz w:val="28"/>
          <w:szCs w:val="28"/>
        </w:rPr>
        <w:tab/>
      </w:r>
      <w:r w:rsidRPr="00874391">
        <w:rPr>
          <w:sz w:val="28"/>
          <w:szCs w:val="28"/>
        </w:rPr>
        <w:tab/>
        <w:t xml:space="preserve"> Absent: Rudolph &amp; Van Son. The motion was declared and carried.</w:t>
      </w:r>
    </w:p>
    <w:p w14:paraId="227389A4" w14:textId="77777777" w:rsidR="00874391" w:rsidRDefault="00874391" w:rsidP="00874391"/>
    <w:p w14:paraId="2165B4B9" w14:textId="6EDD3D72" w:rsidR="00874391" w:rsidRPr="00874391" w:rsidRDefault="00874391" w:rsidP="00874391">
      <w:pPr>
        <w:rPr>
          <w:rFonts w:ascii="Calibri" w:hAnsi="Calibri"/>
          <w:b/>
          <w:bCs/>
          <w:sz w:val="28"/>
          <w:szCs w:val="28"/>
        </w:rPr>
      </w:pPr>
      <w:r w:rsidRPr="00874391">
        <w:rPr>
          <w:b/>
          <w:bCs/>
          <w:sz w:val="28"/>
          <w:szCs w:val="28"/>
        </w:rPr>
        <w:t>2025-28</w:t>
      </w:r>
      <w:r w:rsidRPr="00874391">
        <w:rPr>
          <w:sz w:val="28"/>
          <w:szCs w:val="28"/>
        </w:rPr>
        <w:t xml:space="preserve"> </w:t>
      </w:r>
      <w:r w:rsidRPr="00874391">
        <w:rPr>
          <w:rFonts w:ascii="Calibri" w:hAnsi="Calibri"/>
          <w:b/>
          <w:bCs/>
          <w:sz w:val="28"/>
          <w:szCs w:val="28"/>
        </w:rPr>
        <w:t>Fireman to Park Cars for the Rodeo</w:t>
      </w:r>
    </w:p>
    <w:p w14:paraId="55D2D255" w14:textId="7DF88A5C" w:rsidR="00874391" w:rsidRPr="00874391" w:rsidRDefault="00874391" w:rsidP="00874391">
      <w:pPr>
        <w:ind w:left="720"/>
        <w:rPr>
          <w:rFonts w:ascii="Calibri" w:hAnsi="Calibri"/>
          <w:sz w:val="28"/>
          <w:szCs w:val="28"/>
        </w:rPr>
      </w:pPr>
      <w:r w:rsidRPr="00874391">
        <w:rPr>
          <w:rFonts w:ascii="Calibri" w:hAnsi="Calibri"/>
          <w:b/>
          <w:bCs/>
          <w:sz w:val="28"/>
          <w:szCs w:val="28"/>
          <w:u w:val="single"/>
        </w:rPr>
        <w:t>Motion</w:t>
      </w:r>
      <w:r w:rsidRPr="00874391">
        <w:rPr>
          <w:rFonts w:ascii="Calibri" w:hAnsi="Calibri"/>
          <w:b/>
          <w:bCs/>
          <w:sz w:val="28"/>
          <w:szCs w:val="28"/>
        </w:rPr>
        <w:t xml:space="preserve"> </w:t>
      </w:r>
      <w:r w:rsidRPr="00874391">
        <w:rPr>
          <w:rFonts w:ascii="Calibri" w:hAnsi="Calibri"/>
          <w:sz w:val="28"/>
          <w:szCs w:val="28"/>
        </w:rPr>
        <w:t xml:space="preserve">was made by Trustee </w:t>
      </w:r>
      <w:r w:rsidR="000013D6">
        <w:rPr>
          <w:rFonts w:ascii="Calibri" w:hAnsi="Calibri"/>
          <w:sz w:val="28"/>
          <w:szCs w:val="28"/>
        </w:rPr>
        <w:t>Walker</w:t>
      </w:r>
      <w:r w:rsidRPr="00874391">
        <w:rPr>
          <w:rFonts w:ascii="Calibri" w:hAnsi="Calibri"/>
          <w:sz w:val="28"/>
          <w:szCs w:val="28"/>
        </w:rPr>
        <w:t xml:space="preserve"> and Seconded by Trustee Sage to let the Fireman Park the cars for the Rodeo.</w:t>
      </w:r>
    </w:p>
    <w:p w14:paraId="5138C1C8" w14:textId="77777777" w:rsidR="00874391" w:rsidRPr="00874391" w:rsidRDefault="00874391" w:rsidP="00874391">
      <w:pPr>
        <w:spacing w:after="0" w:line="240" w:lineRule="auto"/>
        <w:ind w:left="1080"/>
        <w:rPr>
          <w:sz w:val="28"/>
          <w:szCs w:val="28"/>
        </w:rPr>
      </w:pPr>
      <w:r w:rsidRPr="00874391">
        <w:rPr>
          <w:sz w:val="28"/>
          <w:szCs w:val="28"/>
        </w:rPr>
        <w:t>On the call of the roll,</w:t>
      </w:r>
      <w:r w:rsidRPr="00874391">
        <w:rPr>
          <w:sz w:val="28"/>
          <w:szCs w:val="28"/>
        </w:rPr>
        <w:tab/>
      </w:r>
      <w:r w:rsidRPr="00874391">
        <w:rPr>
          <w:sz w:val="28"/>
          <w:szCs w:val="28"/>
        </w:rPr>
        <w:tab/>
        <w:t>Montford - yes</w:t>
      </w:r>
      <w:r w:rsidRPr="00874391">
        <w:rPr>
          <w:sz w:val="28"/>
          <w:szCs w:val="28"/>
        </w:rPr>
        <w:tab/>
      </w:r>
      <w:r w:rsidRPr="00874391">
        <w:rPr>
          <w:sz w:val="28"/>
          <w:szCs w:val="28"/>
        </w:rPr>
        <w:tab/>
        <w:t>Sage - yes</w:t>
      </w:r>
      <w:r w:rsidRPr="00874391">
        <w:rPr>
          <w:sz w:val="28"/>
          <w:szCs w:val="28"/>
        </w:rPr>
        <w:tab/>
      </w:r>
      <w:r w:rsidRPr="00874391">
        <w:rPr>
          <w:sz w:val="28"/>
          <w:szCs w:val="28"/>
        </w:rPr>
        <w:tab/>
        <w:t>Walker - yes</w:t>
      </w:r>
      <w:r w:rsidRPr="00874391">
        <w:rPr>
          <w:sz w:val="28"/>
          <w:szCs w:val="28"/>
        </w:rPr>
        <w:tab/>
      </w:r>
      <w:r w:rsidRPr="00874391">
        <w:rPr>
          <w:sz w:val="28"/>
          <w:szCs w:val="28"/>
        </w:rPr>
        <w:tab/>
        <w:t xml:space="preserve"> Absent: Rudolph &amp; Van Son. The motion was declared and carried.</w:t>
      </w:r>
    </w:p>
    <w:p w14:paraId="170A1B46" w14:textId="13DBD867" w:rsidR="00874391" w:rsidRDefault="00874391" w:rsidP="00874391"/>
    <w:p w14:paraId="00A44E02" w14:textId="77777777" w:rsidR="00A541EA" w:rsidRPr="00B23FB0" w:rsidRDefault="00A541EA" w:rsidP="00A541EA">
      <w:pPr>
        <w:rPr>
          <w:rFonts w:cstheme="minorHAnsi"/>
          <w:b/>
          <w:sz w:val="28"/>
          <w:szCs w:val="28"/>
        </w:rPr>
      </w:pPr>
      <w:r w:rsidRPr="00BE61C3">
        <w:rPr>
          <w:rFonts w:ascii="Calibri Light" w:hAnsi="Calibri Light" w:cs="Calibri Light"/>
          <w:b/>
          <w:sz w:val="24"/>
          <w:szCs w:val="24"/>
        </w:rPr>
        <w:tab/>
      </w:r>
      <w:r w:rsidRPr="00B23FB0">
        <w:rPr>
          <w:rFonts w:cstheme="minorHAnsi"/>
          <w:b/>
          <w:sz w:val="28"/>
          <w:szCs w:val="28"/>
        </w:rPr>
        <w:t>Executive Session</w:t>
      </w:r>
    </w:p>
    <w:p w14:paraId="3A514A11" w14:textId="1D316A02" w:rsidR="00A541EA" w:rsidRPr="00B23FB0" w:rsidRDefault="00A541EA" w:rsidP="00B23FB0">
      <w:pPr>
        <w:ind w:left="720"/>
        <w:rPr>
          <w:rFonts w:cstheme="minorHAnsi"/>
          <w:sz w:val="28"/>
          <w:szCs w:val="28"/>
        </w:rPr>
      </w:pPr>
      <w:r w:rsidRPr="00B23FB0">
        <w:rPr>
          <w:rFonts w:cstheme="minorHAnsi"/>
          <w:b/>
          <w:sz w:val="28"/>
          <w:szCs w:val="28"/>
          <w:u w:val="single"/>
        </w:rPr>
        <w:t>Motion</w:t>
      </w:r>
      <w:r w:rsidRPr="00B23FB0">
        <w:rPr>
          <w:rFonts w:cstheme="minorHAnsi"/>
          <w:sz w:val="28"/>
          <w:szCs w:val="28"/>
        </w:rPr>
        <w:t xml:space="preserve"> was made by Trustee </w:t>
      </w:r>
      <w:r w:rsidR="00BD61A2" w:rsidRPr="00B23FB0">
        <w:rPr>
          <w:rFonts w:cstheme="minorHAnsi"/>
          <w:sz w:val="28"/>
          <w:szCs w:val="28"/>
        </w:rPr>
        <w:t>Sage</w:t>
      </w:r>
      <w:r w:rsidRPr="00B23FB0">
        <w:rPr>
          <w:rFonts w:cstheme="minorHAnsi"/>
          <w:sz w:val="28"/>
          <w:szCs w:val="28"/>
        </w:rPr>
        <w:t xml:space="preserve"> seconded by Trustee Walker that the Board of Trustees enter into Executive at </w:t>
      </w:r>
      <w:r w:rsidR="00BD61A2" w:rsidRPr="00B23FB0">
        <w:rPr>
          <w:rFonts w:cstheme="minorHAnsi"/>
          <w:sz w:val="28"/>
          <w:szCs w:val="28"/>
        </w:rPr>
        <w:t>9</w:t>
      </w:r>
      <w:r w:rsidRPr="00B23FB0">
        <w:rPr>
          <w:rFonts w:cstheme="minorHAnsi"/>
          <w:sz w:val="28"/>
          <w:szCs w:val="28"/>
        </w:rPr>
        <w:t>:</w:t>
      </w:r>
      <w:r w:rsidR="00BD61A2" w:rsidRPr="00B23FB0">
        <w:rPr>
          <w:rFonts w:cstheme="minorHAnsi"/>
          <w:sz w:val="28"/>
          <w:szCs w:val="28"/>
        </w:rPr>
        <w:t>10</w:t>
      </w:r>
      <w:r w:rsidRPr="00B23FB0">
        <w:rPr>
          <w:rFonts w:cstheme="minorHAnsi"/>
          <w:sz w:val="28"/>
          <w:szCs w:val="28"/>
        </w:rPr>
        <w:t xml:space="preserve"> P.M.</w:t>
      </w:r>
    </w:p>
    <w:p w14:paraId="72A6C076" w14:textId="77777777" w:rsidR="009462A7" w:rsidRPr="00B23FB0" w:rsidRDefault="009462A7" w:rsidP="009462A7">
      <w:pPr>
        <w:spacing w:after="0" w:line="240" w:lineRule="auto"/>
        <w:ind w:left="1080"/>
        <w:rPr>
          <w:rFonts w:cstheme="minorHAnsi"/>
          <w:sz w:val="28"/>
          <w:szCs w:val="28"/>
        </w:rPr>
      </w:pPr>
      <w:r w:rsidRPr="00B23FB0">
        <w:rPr>
          <w:rFonts w:cstheme="minorHAnsi"/>
          <w:sz w:val="28"/>
          <w:szCs w:val="28"/>
        </w:rPr>
        <w:lastRenderedPageBreak/>
        <w:t>On the call of the roll,</w:t>
      </w:r>
      <w:r w:rsidRPr="00B23FB0">
        <w:rPr>
          <w:rFonts w:cstheme="minorHAnsi"/>
          <w:sz w:val="28"/>
          <w:szCs w:val="28"/>
        </w:rPr>
        <w:tab/>
      </w:r>
      <w:r w:rsidRPr="00B23FB0">
        <w:rPr>
          <w:rFonts w:cstheme="minorHAnsi"/>
          <w:sz w:val="28"/>
          <w:szCs w:val="28"/>
        </w:rPr>
        <w:tab/>
        <w:t>Montford - yes</w:t>
      </w:r>
      <w:r w:rsidRPr="00B23FB0">
        <w:rPr>
          <w:rFonts w:cstheme="minorHAnsi"/>
          <w:sz w:val="28"/>
          <w:szCs w:val="28"/>
        </w:rPr>
        <w:tab/>
      </w:r>
      <w:r w:rsidRPr="00B23FB0">
        <w:rPr>
          <w:rFonts w:cstheme="minorHAnsi"/>
          <w:sz w:val="28"/>
          <w:szCs w:val="28"/>
        </w:rPr>
        <w:tab/>
        <w:t>Sage - yes</w:t>
      </w:r>
      <w:r w:rsidRPr="00B23FB0">
        <w:rPr>
          <w:rFonts w:cstheme="minorHAnsi"/>
          <w:sz w:val="28"/>
          <w:szCs w:val="28"/>
        </w:rPr>
        <w:tab/>
      </w:r>
      <w:r w:rsidRPr="00B23FB0">
        <w:rPr>
          <w:rFonts w:cstheme="minorHAnsi"/>
          <w:sz w:val="28"/>
          <w:szCs w:val="28"/>
        </w:rPr>
        <w:tab/>
        <w:t>Walker - yes</w:t>
      </w:r>
      <w:r w:rsidRPr="00B23FB0">
        <w:rPr>
          <w:rFonts w:cstheme="minorHAnsi"/>
          <w:sz w:val="28"/>
          <w:szCs w:val="28"/>
        </w:rPr>
        <w:tab/>
      </w:r>
      <w:r w:rsidRPr="00B23FB0">
        <w:rPr>
          <w:rFonts w:cstheme="minorHAnsi"/>
          <w:sz w:val="28"/>
          <w:szCs w:val="28"/>
        </w:rPr>
        <w:tab/>
        <w:t xml:space="preserve"> Absent: Rudolph &amp; Van Son. The motion was declared and carried.</w:t>
      </w:r>
    </w:p>
    <w:p w14:paraId="6D6595FA" w14:textId="77777777" w:rsidR="00A541EA" w:rsidRPr="00B23FB0" w:rsidRDefault="00A541EA" w:rsidP="00A541EA">
      <w:pPr>
        <w:rPr>
          <w:rFonts w:cstheme="minorHAnsi"/>
          <w:sz w:val="28"/>
          <w:szCs w:val="28"/>
        </w:rPr>
      </w:pPr>
    </w:p>
    <w:p w14:paraId="6D379AA5" w14:textId="0C2CF67C" w:rsidR="00A541EA" w:rsidRPr="00B23FB0" w:rsidRDefault="00A541EA" w:rsidP="00B23FB0">
      <w:pPr>
        <w:ind w:left="720"/>
        <w:rPr>
          <w:rFonts w:cstheme="minorHAnsi"/>
          <w:sz w:val="28"/>
          <w:szCs w:val="28"/>
        </w:rPr>
      </w:pPr>
      <w:r w:rsidRPr="00B23FB0">
        <w:rPr>
          <w:rFonts w:cstheme="minorHAnsi"/>
          <w:b/>
          <w:bCs/>
          <w:sz w:val="28"/>
          <w:szCs w:val="28"/>
          <w:u w:val="single"/>
        </w:rPr>
        <w:t>Motion</w:t>
      </w:r>
      <w:r w:rsidRPr="00B23FB0">
        <w:rPr>
          <w:rFonts w:cstheme="minorHAnsi"/>
          <w:sz w:val="28"/>
          <w:szCs w:val="28"/>
        </w:rPr>
        <w:t xml:space="preserve"> made by Trustee </w:t>
      </w:r>
      <w:r w:rsidR="00BD61A2" w:rsidRPr="00B23FB0">
        <w:rPr>
          <w:rFonts w:cstheme="minorHAnsi"/>
          <w:sz w:val="28"/>
          <w:szCs w:val="28"/>
        </w:rPr>
        <w:t>Walker</w:t>
      </w:r>
      <w:r w:rsidRPr="00B23FB0">
        <w:rPr>
          <w:rFonts w:cstheme="minorHAnsi"/>
          <w:sz w:val="28"/>
          <w:szCs w:val="28"/>
        </w:rPr>
        <w:t xml:space="preserve"> seconded by Trustee </w:t>
      </w:r>
      <w:r w:rsidR="00BD61A2" w:rsidRPr="00B23FB0">
        <w:rPr>
          <w:rFonts w:cstheme="minorHAnsi"/>
          <w:sz w:val="28"/>
          <w:szCs w:val="28"/>
        </w:rPr>
        <w:t>Sage</w:t>
      </w:r>
      <w:r w:rsidRPr="00B23FB0">
        <w:rPr>
          <w:rFonts w:cstheme="minorHAnsi"/>
          <w:sz w:val="28"/>
          <w:szCs w:val="28"/>
        </w:rPr>
        <w:t xml:space="preserve"> to leave executive session at </w:t>
      </w:r>
      <w:r w:rsidR="00BD61A2" w:rsidRPr="00B23FB0">
        <w:rPr>
          <w:rFonts w:cstheme="minorHAnsi"/>
          <w:sz w:val="28"/>
          <w:szCs w:val="28"/>
        </w:rPr>
        <w:t>10</w:t>
      </w:r>
      <w:r w:rsidRPr="00B23FB0">
        <w:rPr>
          <w:rFonts w:cstheme="minorHAnsi"/>
          <w:sz w:val="28"/>
          <w:szCs w:val="28"/>
        </w:rPr>
        <w:t>:</w:t>
      </w:r>
      <w:r w:rsidR="00BD61A2" w:rsidRPr="00B23FB0">
        <w:rPr>
          <w:rFonts w:cstheme="minorHAnsi"/>
          <w:sz w:val="28"/>
          <w:szCs w:val="28"/>
        </w:rPr>
        <w:t>4</w:t>
      </w:r>
      <w:r w:rsidRPr="00B23FB0">
        <w:rPr>
          <w:rFonts w:cstheme="minorHAnsi"/>
          <w:sz w:val="28"/>
          <w:szCs w:val="28"/>
        </w:rPr>
        <w:t>5 pm.</w:t>
      </w:r>
    </w:p>
    <w:p w14:paraId="09348B7B" w14:textId="77777777" w:rsidR="00A541EA" w:rsidRPr="00B23FB0" w:rsidRDefault="00A541EA" w:rsidP="00A541EA">
      <w:pPr>
        <w:rPr>
          <w:rFonts w:cstheme="minorHAnsi"/>
          <w:sz w:val="28"/>
          <w:szCs w:val="28"/>
        </w:rPr>
      </w:pPr>
    </w:p>
    <w:p w14:paraId="33F8BC41" w14:textId="77777777" w:rsidR="00B23FB0" w:rsidRPr="00B23FB0" w:rsidRDefault="00B23FB0" w:rsidP="00B23FB0">
      <w:pPr>
        <w:spacing w:after="0" w:line="240" w:lineRule="auto"/>
        <w:ind w:left="1080"/>
        <w:rPr>
          <w:rFonts w:cstheme="minorHAnsi"/>
          <w:sz w:val="28"/>
          <w:szCs w:val="28"/>
        </w:rPr>
      </w:pPr>
      <w:r w:rsidRPr="00B23FB0">
        <w:rPr>
          <w:rFonts w:cstheme="minorHAnsi"/>
          <w:sz w:val="28"/>
          <w:szCs w:val="28"/>
        </w:rPr>
        <w:t>On the call of the roll,</w:t>
      </w:r>
      <w:r w:rsidRPr="00B23FB0">
        <w:rPr>
          <w:rFonts w:cstheme="minorHAnsi"/>
          <w:sz w:val="28"/>
          <w:szCs w:val="28"/>
        </w:rPr>
        <w:tab/>
      </w:r>
      <w:r w:rsidRPr="00B23FB0">
        <w:rPr>
          <w:rFonts w:cstheme="minorHAnsi"/>
          <w:sz w:val="28"/>
          <w:szCs w:val="28"/>
        </w:rPr>
        <w:tab/>
        <w:t>Montford - yes</w:t>
      </w:r>
      <w:r w:rsidRPr="00B23FB0">
        <w:rPr>
          <w:rFonts w:cstheme="minorHAnsi"/>
          <w:sz w:val="28"/>
          <w:szCs w:val="28"/>
        </w:rPr>
        <w:tab/>
      </w:r>
      <w:r w:rsidRPr="00B23FB0">
        <w:rPr>
          <w:rFonts w:cstheme="minorHAnsi"/>
          <w:sz w:val="28"/>
          <w:szCs w:val="28"/>
        </w:rPr>
        <w:tab/>
        <w:t>Sage - yes</w:t>
      </w:r>
      <w:r w:rsidRPr="00B23FB0">
        <w:rPr>
          <w:rFonts w:cstheme="minorHAnsi"/>
          <w:sz w:val="28"/>
          <w:szCs w:val="28"/>
        </w:rPr>
        <w:tab/>
      </w:r>
      <w:r w:rsidRPr="00B23FB0">
        <w:rPr>
          <w:rFonts w:cstheme="minorHAnsi"/>
          <w:sz w:val="28"/>
          <w:szCs w:val="28"/>
        </w:rPr>
        <w:tab/>
        <w:t>Walker - yes</w:t>
      </w:r>
      <w:r w:rsidRPr="00B23FB0">
        <w:rPr>
          <w:rFonts w:cstheme="minorHAnsi"/>
          <w:sz w:val="28"/>
          <w:szCs w:val="28"/>
        </w:rPr>
        <w:tab/>
      </w:r>
      <w:r w:rsidRPr="00B23FB0">
        <w:rPr>
          <w:rFonts w:cstheme="minorHAnsi"/>
          <w:sz w:val="28"/>
          <w:szCs w:val="28"/>
        </w:rPr>
        <w:tab/>
        <w:t xml:space="preserve"> Absent: Rudolph &amp; Van Son. The motion was declared and carried.</w:t>
      </w:r>
    </w:p>
    <w:p w14:paraId="197E51CF" w14:textId="77777777" w:rsidR="00A541EA" w:rsidRPr="00B23FB0" w:rsidRDefault="00A541EA" w:rsidP="00A541EA">
      <w:pPr>
        <w:ind w:left="720"/>
        <w:rPr>
          <w:rFonts w:cstheme="minorHAnsi"/>
          <w:sz w:val="28"/>
          <w:szCs w:val="28"/>
        </w:rPr>
      </w:pPr>
    </w:p>
    <w:p w14:paraId="1E153F3A" w14:textId="77777777" w:rsidR="00A541EA" w:rsidRPr="00B23FB0" w:rsidRDefault="00A541EA" w:rsidP="00A541EA">
      <w:pPr>
        <w:ind w:left="720"/>
        <w:rPr>
          <w:rFonts w:cstheme="minorHAnsi"/>
          <w:b/>
          <w:bCs/>
          <w:sz w:val="28"/>
          <w:szCs w:val="28"/>
        </w:rPr>
      </w:pPr>
      <w:r w:rsidRPr="00B23FB0">
        <w:rPr>
          <w:rFonts w:cstheme="minorHAnsi"/>
          <w:b/>
          <w:bCs/>
          <w:sz w:val="28"/>
          <w:szCs w:val="28"/>
        </w:rPr>
        <w:t>Adjournment</w:t>
      </w:r>
    </w:p>
    <w:p w14:paraId="3027636C" w14:textId="7A081FA9" w:rsidR="00A541EA" w:rsidRPr="00B23FB0" w:rsidRDefault="00A541EA" w:rsidP="00A541EA">
      <w:pPr>
        <w:ind w:left="720"/>
        <w:rPr>
          <w:rFonts w:cstheme="minorHAnsi"/>
          <w:sz w:val="28"/>
          <w:szCs w:val="28"/>
        </w:rPr>
      </w:pPr>
      <w:r w:rsidRPr="00B23FB0">
        <w:rPr>
          <w:rFonts w:cstheme="minorHAnsi"/>
          <w:b/>
          <w:bCs/>
          <w:sz w:val="28"/>
          <w:szCs w:val="28"/>
          <w:u w:val="single"/>
        </w:rPr>
        <w:t>Motion</w:t>
      </w:r>
      <w:r w:rsidRPr="00B23FB0">
        <w:rPr>
          <w:rFonts w:cstheme="minorHAnsi"/>
          <w:sz w:val="28"/>
          <w:szCs w:val="28"/>
        </w:rPr>
        <w:t xml:space="preserve"> was made to adjourn the meeting at </w:t>
      </w:r>
      <w:r w:rsidR="00BD61A2" w:rsidRPr="00B23FB0">
        <w:rPr>
          <w:rFonts w:cstheme="minorHAnsi"/>
          <w:sz w:val="28"/>
          <w:szCs w:val="28"/>
        </w:rPr>
        <w:t>10</w:t>
      </w:r>
      <w:r w:rsidRPr="00B23FB0">
        <w:rPr>
          <w:rFonts w:cstheme="minorHAnsi"/>
          <w:sz w:val="28"/>
          <w:szCs w:val="28"/>
        </w:rPr>
        <w:t>:</w:t>
      </w:r>
      <w:r w:rsidR="00BD61A2" w:rsidRPr="00B23FB0">
        <w:rPr>
          <w:rFonts w:cstheme="minorHAnsi"/>
          <w:sz w:val="28"/>
          <w:szCs w:val="28"/>
        </w:rPr>
        <w:t>4</w:t>
      </w:r>
      <w:r w:rsidRPr="00B23FB0">
        <w:rPr>
          <w:rFonts w:cstheme="minorHAnsi"/>
          <w:sz w:val="28"/>
          <w:szCs w:val="28"/>
        </w:rPr>
        <w:t xml:space="preserve">5 by Trustee </w:t>
      </w:r>
      <w:r w:rsidR="00BD61A2" w:rsidRPr="00B23FB0">
        <w:rPr>
          <w:rFonts w:cstheme="minorHAnsi"/>
          <w:sz w:val="28"/>
          <w:szCs w:val="28"/>
        </w:rPr>
        <w:t>Walker</w:t>
      </w:r>
      <w:r w:rsidRPr="00B23FB0">
        <w:rPr>
          <w:rFonts w:cstheme="minorHAnsi"/>
          <w:sz w:val="28"/>
          <w:szCs w:val="28"/>
        </w:rPr>
        <w:t xml:space="preserve"> seconded by Trustee </w:t>
      </w:r>
      <w:r w:rsidR="00BD61A2" w:rsidRPr="00B23FB0">
        <w:rPr>
          <w:rFonts w:cstheme="minorHAnsi"/>
          <w:sz w:val="28"/>
          <w:szCs w:val="28"/>
        </w:rPr>
        <w:t>Sage</w:t>
      </w:r>
      <w:r w:rsidRPr="00B23FB0">
        <w:rPr>
          <w:rFonts w:cstheme="minorHAnsi"/>
          <w:sz w:val="28"/>
          <w:szCs w:val="28"/>
        </w:rPr>
        <w:t>.</w:t>
      </w:r>
    </w:p>
    <w:p w14:paraId="12AE93ED" w14:textId="77777777" w:rsidR="007E3150" w:rsidRPr="00B23FB0" w:rsidRDefault="007E3150" w:rsidP="007E3150">
      <w:pPr>
        <w:spacing w:after="0" w:line="240" w:lineRule="auto"/>
        <w:ind w:left="1080"/>
        <w:rPr>
          <w:rFonts w:cstheme="minorHAnsi"/>
          <w:sz w:val="28"/>
          <w:szCs w:val="28"/>
        </w:rPr>
      </w:pPr>
      <w:r w:rsidRPr="00B23FB0">
        <w:rPr>
          <w:rFonts w:cstheme="minorHAnsi"/>
          <w:sz w:val="28"/>
          <w:szCs w:val="28"/>
        </w:rPr>
        <w:t>On the call of the roll,</w:t>
      </w:r>
      <w:r w:rsidRPr="00B23FB0">
        <w:rPr>
          <w:rFonts w:cstheme="minorHAnsi"/>
          <w:sz w:val="28"/>
          <w:szCs w:val="28"/>
        </w:rPr>
        <w:tab/>
      </w:r>
      <w:r w:rsidRPr="00B23FB0">
        <w:rPr>
          <w:rFonts w:cstheme="minorHAnsi"/>
          <w:sz w:val="28"/>
          <w:szCs w:val="28"/>
        </w:rPr>
        <w:tab/>
        <w:t>Montford - yes</w:t>
      </w:r>
      <w:r w:rsidRPr="00B23FB0">
        <w:rPr>
          <w:rFonts w:cstheme="minorHAnsi"/>
          <w:sz w:val="28"/>
          <w:szCs w:val="28"/>
        </w:rPr>
        <w:tab/>
      </w:r>
      <w:r w:rsidRPr="00B23FB0">
        <w:rPr>
          <w:rFonts w:cstheme="minorHAnsi"/>
          <w:sz w:val="28"/>
          <w:szCs w:val="28"/>
        </w:rPr>
        <w:tab/>
        <w:t>Sage - yes</w:t>
      </w:r>
      <w:r w:rsidRPr="00B23FB0">
        <w:rPr>
          <w:rFonts w:cstheme="minorHAnsi"/>
          <w:sz w:val="28"/>
          <w:szCs w:val="28"/>
        </w:rPr>
        <w:tab/>
      </w:r>
      <w:r w:rsidRPr="00B23FB0">
        <w:rPr>
          <w:rFonts w:cstheme="minorHAnsi"/>
          <w:sz w:val="28"/>
          <w:szCs w:val="28"/>
        </w:rPr>
        <w:tab/>
        <w:t>Walker - yes</w:t>
      </w:r>
      <w:r w:rsidRPr="00B23FB0">
        <w:rPr>
          <w:rFonts w:cstheme="minorHAnsi"/>
          <w:sz w:val="28"/>
          <w:szCs w:val="28"/>
        </w:rPr>
        <w:tab/>
      </w:r>
      <w:r w:rsidRPr="00B23FB0">
        <w:rPr>
          <w:rFonts w:cstheme="minorHAnsi"/>
          <w:sz w:val="28"/>
          <w:szCs w:val="28"/>
        </w:rPr>
        <w:tab/>
        <w:t xml:space="preserve"> Absent: Rudolph &amp; Van Son. The motion was declared and carried.</w:t>
      </w:r>
    </w:p>
    <w:p w14:paraId="1E04DFF0" w14:textId="77777777" w:rsidR="00434E29" w:rsidRPr="00B23FB0" w:rsidRDefault="00434E29" w:rsidP="00434E29">
      <w:pPr>
        <w:spacing w:after="0" w:line="240" w:lineRule="auto"/>
        <w:rPr>
          <w:rFonts w:cstheme="minorHAnsi"/>
          <w:sz w:val="28"/>
          <w:szCs w:val="28"/>
        </w:rPr>
      </w:pPr>
    </w:p>
    <w:p w14:paraId="20C3E4D7" w14:textId="77777777" w:rsidR="00434E29" w:rsidRDefault="00434E29" w:rsidP="005F2B3D">
      <w:pPr>
        <w:spacing w:after="0" w:line="240" w:lineRule="auto"/>
        <w:rPr>
          <w:sz w:val="28"/>
          <w:szCs w:val="28"/>
        </w:rPr>
      </w:pPr>
    </w:p>
    <w:p w14:paraId="466330DD" w14:textId="77777777" w:rsidR="00F360A0" w:rsidRDefault="00F360A0" w:rsidP="005F2B3D">
      <w:pPr>
        <w:spacing w:after="0" w:line="240" w:lineRule="auto"/>
        <w:rPr>
          <w:sz w:val="28"/>
          <w:szCs w:val="28"/>
        </w:rPr>
      </w:pPr>
    </w:p>
    <w:p w14:paraId="19B4DE85" w14:textId="67E8C8AA" w:rsidR="00F360A0" w:rsidRDefault="00F360A0" w:rsidP="005F2B3D">
      <w:pPr>
        <w:spacing w:after="0" w:line="240" w:lineRule="auto"/>
        <w:rPr>
          <w:sz w:val="28"/>
          <w:szCs w:val="28"/>
        </w:rPr>
      </w:pPr>
      <w:r>
        <w:rPr>
          <w:sz w:val="28"/>
          <w:szCs w:val="28"/>
        </w:rPr>
        <w:tab/>
      </w:r>
      <w:r>
        <w:rPr>
          <w:sz w:val="28"/>
          <w:szCs w:val="28"/>
        </w:rPr>
        <w:tab/>
        <w:t>Brenda J Beck</w:t>
      </w:r>
    </w:p>
    <w:p w14:paraId="56B435DE" w14:textId="4112D3F8" w:rsidR="00F360A0" w:rsidRPr="00434E29" w:rsidRDefault="00F360A0" w:rsidP="005F2B3D">
      <w:pPr>
        <w:spacing w:after="0" w:line="240" w:lineRule="auto"/>
        <w:rPr>
          <w:sz w:val="28"/>
          <w:szCs w:val="28"/>
        </w:rPr>
      </w:pPr>
      <w:r>
        <w:rPr>
          <w:sz w:val="28"/>
          <w:szCs w:val="28"/>
        </w:rPr>
        <w:tab/>
      </w:r>
      <w:r>
        <w:rPr>
          <w:sz w:val="28"/>
          <w:szCs w:val="28"/>
        </w:rPr>
        <w:tab/>
        <w:t>Administrator/Clerk/Treasurer, Village of Attica</w:t>
      </w:r>
    </w:p>
    <w:sectPr w:rsidR="00F360A0" w:rsidRPr="00434E29" w:rsidSect="008D5B94">
      <w:pgSz w:w="12240" w:h="15840"/>
      <w:pgMar w:top="630" w:right="72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57EE8"/>
    <w:multiLevelType w:val="hybridMultilevel"/>
    <w:tmpl w:val="08D40C8E"/>
    <w:lvl w:ilvl="0" w:tplc="EAA8C3F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A6315C6"/>
    <w:multiLevelType w:val="hybridMultilevel"/>
    <w:tmpl w:val="C200FDA4"/>
    <w:lvl w:ilvl="0" w:tplc="09A45B2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27A0F"/>
    <w:multiLevelType w:val="singleLevel"/>
    <w:tmpl w:val="DDF6D27A"/>
    <w:lvl w:ilvl="0">
      <w:start w:val="2"/>
      <w:numFmt w:val="upperLetter"/>
      <w:lvlText w:val="%1."/>
      <w:lvlJc w:val="left"/>
      <w:pPr>
        <w:tabs>
          <w:tab w:val="num" w:pos="1080"/>
        </w:tabs>
        <w:ind w:left="1080" w:hanging="360"/>
      </w:pPr>
      <w:rPr>
        <w:rFonts w:hint="default"/>
      </w:rPr>
    </w:lvl>
  </w:abstractNum>
  <w:num w:numId="1" w16cid:durableId="1596212337">
    <w:abstractNumId w:val="0"/>
  </w:num>
  <w:num w:numId="2" w16cid:durableId="282658345">
    <w:abstractNumId w:val="2"/>
  </w:num>
  <w:num w:numId="3" w16cid:durableId="152529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94"/>
    <w:rsid w:val="000013D6"/>
    <w:rsid w:val="00035B4D"/>
    <w:rsid w:val="00066549"/>
    <w:rsid w:val="00095141"/>
    <w:rsid w:val="000D074B"/>
    <w:rsid w:val="00130853"/>
    <w:rsid w:val="00202E38"/>
    <w:rsid w:val="00204825"/>
    <w:rsid w:val="00265C3C"/>
    <w:rsid w:val="00283EF9"/>
    <w:rsid w:val="002960FB"/>
    <w:rsid w:val="00434E29"/>
    <w:rsid w:val="004E018F"/>
    <w:rsid w:val="004F67CD"/>
    <w:rsid w:val="00523DFA"/>
    <w:rsid w:val="005F2B3D"/>
    <w:rsid w:val="005F6C8D"/>
    <w:rsid w:val="006753D7"/>
    <w:rsid w:val="006C4866"/>
    <w:rsid w:val="006C6A24"/>
    <w:rsid w:val="007B59EE"/>
    <w:rsid w:val="007E3150"/>
    <w:rsid w:val="007E7002"/>
    <w:rsid w:val="00825372"/>
    <w:rsid w:val="00842152"/>
    <w:rsid w:val="00845520"/>
    <w:rsid w:val="008522B3"/>
    <w:rsid w:val="008563DD"/>
    <w:rsid w:val="00874391"/>
    <w:rsid w:val="00887DB5"/>
    <w:rsid w:val="008B6C37"/>
    <w:rsid w:val="008C28CC"/>
    <w:rsid w:val="008D5B94"/>
    <w:rsid w:val="008E1DE0"/>
    <w:rsid w:val="00915CA2"/>
    <w:rsid w:val="0091683E"/>
    <w:rsid w:val="00922619"/>
    <w:rsid w:val="009462A7"/>
    <w:rsid w:val="00962D17"/>
    <w:rsid w:val="0098192D"/>
    <w:rsid w:val="009C7EE0"/>
    <w:rsid w:val="00A12549"/>
    <w:rsid w:val="00A541EA"/>
    <w:rsid w:val="00A87145"/>
    <w:rsid w:val="00AA4C99"/>
    <w:rsid w:val="00B06F8D"/>
    <w:rsid w:val="00B23FB0"/>
    <w:rsid w:val="00B41990"/>
    <w:rsid w:val="00BD61A2"/>
    <w:rsid w:val="00BF1F8E"/>
    <w:rsid w:val="00C94B49"/>
    <w:rsid w:val="00CB0A29"/>
    <w:rsid w:val="00D367A0"/>
    <w:rsid w:val="00D37642"/>
    <w:rsid w:val="00D50B4A"/>
    <w:rsid w:val="00D52D3A"/>
    <w:rsid w:val="00D72CD2"/>
    <w:rsid w:val="00D90A69"/>
    <w:rsid w:val="00F360A0"/>
    <w:rsid w:val="00F62E1D"/>
    <w:rsid w:val="00F96191"/>
    <w:rsid w:val="00FC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2681"/>
  <w15:chartTrackingRefBased/>
  <w15:docId w15:val="{DC877FDE-401A-4AC1-B37C-67CFF4C5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5B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8D5B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D5B9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D5B9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D5B9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D5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B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8D5B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D5B9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D5B9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D5B9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D5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B94"/>
    <w:rPr>
      <w:rFonts w:eastAsiaTheme="majorEastAsia" w:cstheme="majorBidi"/>
      <w:color w:val="272727" w:themeColor="text1" w:themeTint="D8"/>
    </w:rPr>
  </w:style>
  <w:style w:type="paragraph" w:styleId="Title">
    <w:name w:val="Title"/>
    <w:basedOn w:val="Normal"/>
    <w:next w:val="Normal"/>
    <w:link w:val="TitleChar"/>
    <w:uiPriority w:val="10"/>
    <w:qFormat/>
    <w:rsid w:val="008D5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B94"/>
    <w:pPr>
      <w:spacing w:before="160"/>
      <w:jc w:val="center"/>
    </w:pPr>
    <w:rPr>
      <w:i/>
      <w:iCs/>
      <w:color w:val="404040" w:themeColor="text1" w:themeTint="BF"/>
    </w:rPr>
  </w:style>
  <w:style w:type="character" w:customStyle="1" w:styleId="QuoteChar">
    <w:name w:val="Quote Char"/>
    <w:basedOn w:val="DefaultParagraphFont"/>
    <w:link w:val="Quote"/>
    <w:uiPriority w:val="29"/>
    <w:rsid w:val="008D5B94"/>
    <w:rPr>
      <w:i/>
      <w:iCs/>
      <w:color w:val="404040" w:themeColor="text1" w:themeTint="BF"/>
    </w:rPr>
  </w:style>
  <w:style w:type="paragraph" w:styleId="ListParagraph">
    <w:name w:val="List Paragraph"/>
    <w:basedOn w:val="Normal"/>
    <w:uiPriority w:val="34"/>
    <w:qFormat/>
    <w:rsid w:val="008D5B94"/>
    <w:pPr>
      <w:ind w:left="720"/>
      <w:contextualSpacing/>
    </w:pPr>
  </w:style>
  <w:style w:type="character" w:styleId="IntenseEmphasis">
    <w:name w:val="Intense Emphasis"/>
    <w:basedOn w:val="DefaultParagraphFont"/>
    <w:uiPriority w:val="21"/>
    <w:qFormat/>
    <w:rsid w:val="008D5B94"/>
    <w:rPr>
      <w:i/>
      <w:iCs/>
      <w:color w:val="2E74B5" w:themeColor="accent1" w:themeShade="BF"/>
    </w:rPr>
  </w:style>
  <w:style w:type="paragraph" w:styleId="IntenseQuote">
    <w:name w:val="Intense Quote"/>
    <w:basedOn w:val="Normal"/>
    <w:next w:val="Normal"/>
    <w:link w:val="IntenseQuoteChar"/>
    <w:uiPriority w:val="30"/>
    <w:qFormat/>
    <w:rsid w:val="008D5B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D5B94"/>
    <w:rPr>
      <w:i/>
      <w:iCs/>
      <w:color w:val="2E74B5" w:themeColor="accent1" w:themeShade="BF"/>
    </w:rPr>
  </w:style>
  <w:style w:type="character" w:styleId="IntenseReference">
    <w:name w:val="Intense Reference"/>
    <w:basedOn w:val="DefaultParagraphFont"/>
    <w:uiPriority w:val="32"/>
    <w:qFormat/>
    <w:rsid w:val="008D5B9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6176">
      <w:bodyDiv w:val="1"/>
      <w:marLeft w:val="0"/>
      <w:marRight w:val="0"/>
      <w:marTop w:val="0"/>
      <w:marBottom w:val="0"/>
      <w:divBdr>
        <w:top w:val="none" w:sz="0" w:space="0" w:color="auto"/>
        <w:left w:val="none" w:sz="0" w:space="0" w:color="auto"/>
        <w:bottom w:val="none" w:sz="0" w:space="0" w:color="auto"/>
        <w:right w:val="none" w:sz="0" w:space="0" w:color="auto"/>
      </w:divBdr>
    </w:div>
    <w:div w:id="624384704">
      <w:bodyDiv w:val="1"/>
      <w:marLeft w:val="0"/>
      <w:marRight w:val="0"/>
      <w:marTop w:val="0"/>
      <w:marBottom w:val="0"/>
      <w:divBdr>
        <w:top w:val="none" w:sz="0" w:space="0" w:color="auto"/>
        <w:left w:val="none" w:sz="0" w:space="0" w:color="auto"/>
        <w:bottom w:val="none" w:sz="0" w:space="0" w:color="auto"/>
        <w:right w:val="none" w:sz="0" w:space="0" w:color="auto"/>
      </w:divBdr>
    </w:div>
    <w:div w:id="924076313">
      <w:bodyDiv w:val="1"/>
      <w:marLeft w:val="0"/>
      <w:marRight w:val="0"/>
      <w:marTop w:val="0"/>
      <w:marBottom w:val="0"/>
      <w:divBdr>
        <w:top w:val="none" w:sz="0" w:space="0" w:color="auto"/>
        <w:left w:val="none" w:sz="0" w:space="0" w:color="auto"/>
        <w:bottom w:val="none" w:sz="0" w:space="0" w:color="auto"/>
        <w:right w:val="none" w:sz="0" w:space="0" w:color="auto"/>
      </w:divBdr>
    </w:div>
    <w:div w:id="10215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Post</dc:creator>
  <cp:keywords/>
  <dc:description/>
  <cp:lastModifiedBy>Douglas Post</cp:lastModifiedBy>
  <cp:revision>24</cp:revision>
  <cp:lastPrinted>2025-03-28T14:34:00Z</cp:lastPrinted>
  <dcterms:created xsi:type="dcterms:W3CDTF">2025-03-19T14:45:00Z</dcterms:created>
  <dcterms:modified xsi:type="dcterms:W3CDTF">2025-04-14T19:24:00Z</dcterms:modified>
</cp:coreProperties>
</file>